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10507" w:rsidRPr="004C4281" w:rsidRDefault="0022405F">
      <w:pPr>
        <w:rPr>
          <w:rFonts w:ascii="Arial" w:hAnsi="Arial" w:cs="Arial"/>
          <w:b/>
          <w:sz w:val="36"/>
          <w:szCs w:val="36"/>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709035" cy="91694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035" cy="916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7C7" w:rsidRDefault="003457C7">
                            <w:pPr>
                              <w:rPr>
                                <w:rFonts w:ascii="Script MT Bold" w:hAnsi="Script MT Bold"/>
                                <w:color w:val="000000"/>
                                <w:sz w:val="48"/>
                                <w:szCs w:val="48"/>
                              </w:rPr>
                            </w:pPr>
                            <w:r w:rsidRPr="0005091D">
                              <w:rPr>
                                <w:color w:val="000000"/>
                              </w:rPr>
                              <w:object w:dxaOrig="1786" w:dyaOrig="1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5pt;height:59.25pt" o:ole="" fillcolor="window">
                                  <v:imagedata r:id="rId6" o:title=""/>
                                </v:shape>
                                <o:OLEObject Type="Embed" ProgID="Word.Picture.8" ShapeID="_x0000_i1026" DrawAspect="Content" ObjectID="_1464503823" r:id="rId7"/>
                              </w:object>
                            </w:r>
                            <w:r w:rsidRPr="00E44A7C">
                              <w:rPr>
                                <w:rFonts w:ascii="Forte" w:hAnsi="Forte"/>
                                <w:color w:val="000000"/>
                                <w:sz w:val="48"/>
                                <w:szCs w:val="48"/>
                              </w:rPr>
                              <w:t xml:space="preserve">City of </w:t>
                            </w:r>
                            <w:smartTag w:uri="urn:schemas-microsoft-com:office:smarttags" w:element="City">
                              <w:smartTag w:uri="urn:schemas-microsoft-com:office:smarttags" w:element="place">
                                <w:r w:rsidRPr="00E44A7C">
                                  <w:rPr>
                                    <w:rFonts w:ascii="Forte" w:hAnsi="Forte"/>
                                    <w:color w:val="000000"/>
                                    <w:sz w:val="48"/>
                                    <w:szCs w:val="48"/>
                                  </w:rPr>
                                  <w:t>Wenatchee</w:t>
                                </w:r>
                              </w:smartTag>
                            </w:smartTag>
                          </w:p>
                          <w:p w:rsidR="003457C7" w:rsidRDefault="003457C7">
                            <w:pPr>
                              <w:rPr>
                                <w:rFonts w:ascii="Script MT Bold" w:hAnsi="Script MT Bold"/>
                                <w:color w:val="000000"/>
                                <w:sz w:val="48"/>
                                <w:szCs w:val="48"/>
                              </w:rPr>
                            </w:pPr>
                          </w:p>
                          <w:p w:rsidR="003457C7" w:rsidRDefault="003457C7">
                            <w:pPr>
                              <w:rPr>
                                <w:color w:val="000000"/>
                              </w:rPr>
                            </w:pPr>
                            <w:smartTag w:uri="urn:schemas-microsoft-com:office:smarttags" w:element="place">
                              <w:smartTag w:uri="urn:schemas-microsoft-com:office:smarttags" w:element="City">
                                <w:r w:rsidRPr="0005091D">
                                  <w:rPr>
                                    <w:rFonts w:ascii="Script MT Bold" w:hAnsi="Script MT Bold"/>
                                    <w:color w:val="000000"/>
                                    <w:sz w:val="48"/>
                                    <w:szCs w:val="48"/>
                                  </w:rPr>
                                  <w:t>Wenatchee</w:t>
                                </w:r>
                              </w:smartTag>
                            </w:smartTag>
                          </w:p>
                          <w:p w:rsidR="003457C7" w:rsidRPr="00397285" w:rsidRDefault="003457C7">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92.05pt;height:7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" stroked="f">
                <v:textbox>
                  <w:txbxContent>
                    <w:p w:rsidR="003457C7" w:rsidRDefault="003457C7">
                      <w:pPr>
                        <w:rPr>
                          <w:rFonts w:ascii="Script MT Bold" w:hAnsi="Script MT Bold"/>
                          <w:color w:val="000000"/>
                          <w:sz w:val="48"/>
                          <w:szCs w:val="48"/>
                        </w:rPr>
                      </w:pPr>
                      <w:r w:rsidRPr="0005091D">
                        <w:rPr>
                          <w:color w:val="000000"/>
                        </w:rPr>
                        <w:object w:dxaOrig="1786" w:dyaOrig="1111">
                          <v:shape id="_x0000_i1026" type="#_x0000_t75" style="width:67.8pt;height:59.4pt" o:ole="" fillcolor="window">
                            <v:imagedata r:id="rId8" o:title=""/>
                          </v:shape>
                          <o:OLEObject Type="Embed" ProgID="Word.Picture.8" ShapeID="_x0000_i1026" DrawAspect="Content" ObjectID="_1464152332" r:id="rId9"/>
                        </w:object>
                      </w:r>
                      <w:r w:rsidRPr="00E44A7C">
                        <w:rPr>
                          <w:rFonts w:ascii="Forte" w:hAnsi="Forte"/>
                          <w:color w:val="000000"/>
                          <w:sz w:val="48"/>
                          <w:szCs w:val="48"/>
                        </w:rPr>
                        <w:t xml:space="preserve">City of </w:t>
                      </w:r>
                      <w:smartTag w:uri="urn:schemas-microsoft-com:office:smarttags" w:element="City">
                        <w:smartTag w:uri="urn:schemas-microsoft-com:office:smarttags" w:element="place">
                          <w:r w:rsidRPr="00E44A7C">
                            <w:rPr>
                              <w:rFonts w:ascii="Forte" w:hAnsi="Forte"/>
                              <w:color w:val="000000"/>
                              <w:sz w:val="48"/>
                              <w:szCs w:val="48"/>
                            </w:rPr>
                            <w:t>Wenatchee</w:t>
                          </w:r>
                        </w:smartTag>
                      </w:smartTag>
                    </w:p>
                    <w:p w:rsidR="003457C7" w:rsidRDefault="003457C7">
                      <w:pPr>
                        <w:rPr>
                          <w:rFonts w:ascii="Script MT Bold" w:hAnsi="Script MT Bold"/>
                          <w:color w:val="000000"/>
                          <w:sz w:val="48"/>
                          <w:szCs w:val="48"/>
                        </w:rPr>
                      </w:pPr>
                    </w:p>
                    <w:p w:rsidR="003457C7" w:rsidRDefault="003457C7">
                      <w:pPr>
                        <w:rPr>
                          <w:color w:val="000000"/>
                        </w:rPr>
                      </w:pPr>
                      <w:smartTag w:uri="urn:schemas-microsoft-com:office:smarttags" w:element="place">
                        <w:smartTag w:uri="urn:schemas-microsoft-com:office:smarttags" w:element="City">
                          <w:r w:rsidRPr="0005091D">
                            <w:rPr>
                              <w:rFonts w:ascii="Script MT Bold" w:hAnsi="Script MT Bold"/>
                              <w:color w:val="000000"/>
                              <w:sz w:val="48"/>
                              <w:szCs w:val="48"/>
                            </w:rPr>
                            <w:t>Wenatchee</w:t>
                          </w:r>
                        </w:smartTag>
                      </w:smartTag>
                    </w:p>
                    <w:p w:rsidR="003457C7" w:rsidRPr="00397285" w:rsidRDefault="003457C7">
                      <w:pPr>
                        <w:rPr>
                          <w:color w:val="000000"/>
                        </w:rPr>
                      </w:pPr>
                    </w:p>
                  </w:txbxContent>
                </v:textbox>
                <w10:wrap type="square"/>
              </v:shape>
            </w:pict>
          </mc:Fallback>
        </mc:AlternateContent>
      </w:r>
    </w:p>
    <w:p w:rsidR="00310507" w:rsidRDefault="00310507"/>
    <w:p w:rsidR="00310507" w:rsidRDefault="00310507"/>
    <w:p w:rsidR="00310507" w:rsidRDefault="00310507"/>
    <w:p w:rsidR="00310507" w:rsidRDefault="00310507"/>
    <w:p w:rsidR="00310507" w:rsidRDefault="00310507"/>
    <w:p w:rsidR="0022405F" w:rsidRDefault="00310507" w:rsidP="0022405F">
      <w:pPr>
        <w:pStyle w:val="Heading1"/>
        <w:pBdr>
          <w:top w:val="thinThickThinSmallGap" w:sz="24" w:space="1" w:color="auto"/>
          <w:left w:val="thinThickThinSmallGap" w:sz="24" w:space="4" w:color="auto"/>
          <w:bottom w:val="thinThickThinSmallGap" w:sz="24" w:space="1" w:color="auto"/>
          <w:right w:val="thinThickThinSmallGap" w:sz="24" w:space="4" w:color="auto"/>
        </w:pBdr>
        <w:shd w:val="pct5" w:color="auto" w:fill="FFFFFF"/>
      </w:pPr>
      <w:r>
        <w:t>EMPLOYMENT OPPORTUNITY</w:t>
      </w:r>
    </w:p>
    <w:p w:rsidR="0022405F" w:rsidRPr="0022405F" w:rsidRDefault="0022405F" w:rsidP="0022405F">
      <w:pPr>
        <w:pStyle w:val="Heading1"/>
        <w:pBdr>
          <w:top w:val="thinThickThinSmallGap" w:sz="24" w:space="1" w:color="auto"/>
          <w:left w:val="thinThickThinSmallGap" w:sz="24" w:space="4" w:color="auto"/>
          <w:bottom w:val="thinThickThinSmallGap" w:sz="24" w:space="1" w:color="auto"/>
          <w:right w:val="thinThickThinSmallGap" w:sz="24" w:space="4" w:color="auto"/>
        </w:pBdr>
        <w:shd w:val="pct5" w:color="auto" w:fill="FFFFFF"/>
      </w:pPr>
      <w:r w:rsidRPr="009A2020">
        <w:rPr>
          <w:i/>
          <w:sz w:val="16"/>
          <w:szCs w:val="16"/>
        </w:rPr>
        <w:t>The City of Wenatchee is an Affirmative Action/Equal Opportunity Employer and values diversity at all levels of its workforce.</w:t>
      </w:r>
      <w:r>
        <w:t xml:space="preserve">                            </w:t>
      </w:r>
    </w:p>
    <w:p w:rsidR="0022405F" w:rsidRPr="0022405F" w:rsidRDefault="0022405F" w:rsidP="0022405F"/>
    <w:p w:rsidR="00310507" w:rsidRPr="009A4A65" w:rsidRDefault="00310507">
      <w:pPr>
        <w:rPr>
          <w:rFonts w:ascii="Arial" w:hAnsi="Arial"/>
          <w:b/>
          <w:sz w:val="16"/>
          <w:szCs w:val="16"/>
          <w:u w:val="single"/>
        </w:rPr>
      </w:pPr>
    </w:p>
    <w:p w:rsidR="00310507" w:rsidRDefault="00310507" w:rsidP="0051354B">
      <w:pPr>
        <w:rPr>
          <w:rFonts w:ascii="Arial" w:hAnsi="Arial" w:cs="Arial"/>
          <w:b/>
          <w:sz w:val="22"/>
          <w:szCs w:val="22"/>
        </w:rPr>
      </w:pPr>
    </w:p>
    <w:p w:rsidR="00310507" w:rsidRPr="00D84FAC" w:rsidRDefault="00D84FAC" w:rsidP="0051354B">
      <w:pPr>
        <w:rPr>
          <w:rFonts w:ascii="Arial" w:hAnsi="Arial" w:cs="Arial"/>
          <w:b/>
          <w:sz w:val="22"/>
          <w:szCs w:val="22"/>
        </w:rPr>
      </w:pPr>
      <w:r w:rsidRPr="00D84FAC">
        <w:rPr>
          <w:rFonts w:ascii="Arial" w:hAnsi="Arial" w:cs="Arial"/>
          <w:b/>
          <w:sz w:val="22"/>
          <w:szCs w:val="22"/>
          <w:u w:val="single"/>
        </w:rPr>
        <w:t>POSITION</w:t>
      </w:r>
      <w:r w:rsidRPr="00D84FAC">
        <w:rPr>
          <w:rFonts w:ascii="Arial" w:hAnsi="Arial" w:cs="Arial"/>
          <w:b/>
          <w:sz w:val="22"/>
          <w:szCs w:val="22"/>
        </w:rPr>
        <w:t>:</w:t>
      </w:r>
      <w:r w:rsidR="00AC65BF">
        <w:rPr>
          <w:rFonts w:ascii="Arial" w:hAnsi="Arial" w:cs="Arial"/>
          <w:b/>
          <w:sz w:val="22"/>
          <w:szCs w:val="22"/>
        </w:rPr>
        <w:tab/>
      </w:r>
      <w:r w:rsidR="00AC65BF">
        <w:rPr>
          <w:rFonts w:ascii="Arial" w:hAnsi="Arial" w:cs="Arial"/>
          <w:b/>
          <w:sz w:val="22"/>
          <w:szCs w:val="22"/>
        </w:rPr>
        <w:tab/>
      </w:r>
      <w:r w:rsidR="00106160">
        <w:rPr>
          <w:rFonts w:ascii="Arial" w:hAnsi="Arial" w:cs="Arial"/>
          <w:b/>
          <w:sz w:val="22"/>
          <w:szCs w:val="22"/>
        </w:rPr>
        <w:t>ASSOCIATE PLANNER</w:t>
      </w:r>
    </w:p>
    <w:p w:rsidR="00D84FAC" w:rsidRPr="00D84FAC" w:rsidRDefault="00D84FAC" w:rsidP="0051354B">
      <w:pPr>
        <w:rPr>
          <w:rFonts w:ascii="Arial" w:hAnsi="Arial" w:cs="Arial"/>
          <w:b/>
          <w:sz w:val="22"/>
          <w:szCs w:val="22"/>
        </w:rPr>
      </w:pPr>
    </w:p>
    <w:p w:rsidR="00D84FAC" w:rsidRPr="00D84FAC" w:rsidRDefault="00D84FAC" w:rsidP="0051354B">
      <w:pPr>
        <w:rPr>
          <w:rFonts w:ascii="Arial" w:hAnsi="Arial" w:cs="Arial"/>
          <w:b/>
          <w:sz w:val="22"/>
          <w:szCs w:val="22"/>
        </w:rPr>
      </w:pPr>
      <w:r w:rsidRPr="00D84FAC">
        <w:rPr>
          <w:rFonts w:ascii="Arial" w:hAnsi="Arial" w:cs="Arial"/>
          <w:b/>
          <w:sz w:val="22"/>
          <w:szCs w:val="22"/>
          <w:u w:val="single"/>
        </w:rPr>
        <w:t>SALARY RANGE</w:t>
      </w:r>
      <w:r w:rsidR="00AC65BF">
        <w:rPr>
          <w:rFonts w:ascii="Arial" w:hAnsi="Arial" w:cs="Arial"/>
          <w:b/>
          <w:sz w:val="22"/>
          <w:szCs w:val="22"/>
        </w:rPr>
        <w:t>:</w:t>
      </w:r>
      <w:r w:rsidR="00AC65BF">
        <w:rPr>
          <w:rFonts w:ascii="Arial" w:hAnsi="Arial" w:cs="Arial"/>
          <w:b/>
          <w:sz w:val="22"/>
          <w:szCs w:val="22"/>
        </w:rPr>
        <w:tab/>
      </w:r>
      <w:r w:rsidR="00CE322E">
        <w:rPr>
          <w:rFonts w:ascii="Arial" w:hAnsi="Arial" w:cs="Arial"/>
          <w:b/>
          <w:sz w:val="22"/>
          <w:szCs w:val="22"/>
        </w:rPr>
        <w:t>$4331 - $5318/month</w:t>
      </w:r>
    </w:p>
    <w:p w:rsidR="00D84FAC" w:rsidRDefault="00D84FAC" w:rsidP="0051354B">
      <w:pPr>
        <w:rPr>
          <w:rFonts w:ascii="Arial" w:hAnsi="Arial" w:cs="Arial"/>
          <w:b/>
          <w:sz w:val="28"/>
          <w:szCs w:val="28"/>
        </w:rPr>
      </w:pPr>
    </w:p>
    <w:p w:rsidR="00310507" w:rsidRPr="0051356C" w:rsidRDefault="00310507" w:rsidP="0051354B">
      <w:pPr>
        <w:rPr>
          <w:rFonts w:ascii="Arial" w:hAnsi="Arial" w:cs="Arial"/>
          <w:b/>
          <w:sz w:val="22"/>
          <w:szCs w:val="22"/>
        </w:rPr>
      </w:pPr>
      <w:r w:rsidRPr="0051354B">
        <w:rPr>
          <w:rFonts w:ascii="Arial" w:hAnsi="Arial" w:cs="Arial"/>
          <w:b/>
          <w:sz w:val="22"/>
          <w:szCs w:val="22"/>
          <w:u w:val="single"/>
        </w:rPr>
        <w:t>TO APPLY</w:t>
      </w:r>
      <w:r w:rsidRPr="0051356C">
        <w:rPr>
          <w:rFonts w:ascii="Arial" w:hAnsi="Arial" w:cs="Arial"/>
          <w:b/>
          <w:sz w:val="22"/>
          <w:szCs w:val="22"/>
        </w:rPr>
        <w:t xml:space="preserve">: </w:t>
      </w:r>
      <w:r>
        <w:rPr>
          <w:rFonts w:ascii="Arial" w:hAnsi="Arial" w:cs="Arial"/>
          <w:b/>
          <w:sz w:val="22"/>
          <w:szCs w:val="22"/>
        </w:rPr>
        <w:t xml:space="preserve">  </w:t>
      </w:r>
      <w:r w:rsidR="00D84FAC">
        <w:rPr>
          <w:rFonts w:ascii="Arial" w:hAnsi="Arial" w:cs="Arial"/>
          <w:b/>
          <w:sz w:val="22"/>
          <w:szCs w:val="22"/>
        </w:rPr>
        <w:tab/>
      </w:r>
      <w:r w:rsidR="00D84FAC">
        <w:rPr>
          <w:rFonts w:ascii="Arial" w:hAnsi="Arial" w:cs="Arial"/>
          <w:b/>
          <w:sz w:val="22"/>
          <w:szCs w:val="22"/>
        </w:rPr>
        <w:tab/>
      </w:r>
      <w:r w:rsidRPr="0051354B">
        <w:rPr>
          <w:rFonts w:ascii="Arial" w:hAnsi="Arial" w:cs="Arial"/>
          <w:sz w:val="22"/>
          <w:szCs w:val="22"/>
        </w:rPr>
        <w:t xml:space="preserve">Submit application, resume </w:t>
      </w:r>
      <w:r w:rsidRPr="0051354B">
        <w:rPr>
          <w:rFonts w:ascii="Arial" w:hAnsi="Arial" w:cs="Arial"/>
          <w:sz w:val="22"/>
          <w:szCs w:val="22"/>
          <w:u w:val="single"/>
        </w:rPr>
        <w:t>and</w:t>
      </w:r>
      <w:r w:rsidRPr="0051354B">
        <w:rPr>
          <w:rFonts w:ascii="Arial" w:hAnsi="Arial" w:cs="Arial"/>
          <w:sz w:val="22"/>
          <w:szCs w:val="22"/>
        </w:rPr>
        <w:t xml:space="preserve"> cover letter of introduction to:</w:t>
      </w:r>
    </w:p>
    <w:p w:rsidR="00310507" w:rsidRPr="0051354B" w:rsidRDefault="00310507" w:rsidP="0051354B">
      <w:pPr>
        <w:rPr>
          <w:rFonts w:ascii="Arial" w:hAnsi="Arial" w:cs="Arial"/>
          <w:sz w:val="22"/>
          <w:szCs w:val="22"/>
        </w:rPr>
      </w:pPr>
    </w:p>
    <w:p w:rsidR="00310507" w:rsidRPr="0051354B" w:rsidRDefault="00310507" w:rsidP="0051354B">
      <w:pPr>
        <w:rPr>
          <w:rFonts w:ascii="Arial" w:hAnsi="Arial" w:cs="Arial"/>
          <w:sz w:val="22"/>
          <w:szCs w:val="22"/>
        </w:rPr>
      </w:pPr>
      <w:r w:rsidRPr="0051354B">
        <w:rPr>
          <w:rFonts w:ascii="Arial" w:hAnsi="Arial" w:cs="Arial"/>
          <w:sz w:val="22"/>
          <w:szCs w:val="22"/>
        </w:rPr>
        <w:tab/>
      </w:r>
      <w:r w:rsidRPr="0051354B">
        <w:rPr>
          <w:rFonts w:ascii="Arial" w:hAnsi="Arial" w:cs="Arial"/>
          <w:sz w:val="22"/>
          <w:szCs w:val="22"/>
        </w:rPr>
        <w:tab/>
      </w:r>
      <w:r w:rsidRPr="0051354B">
        <w:rPr>
          <w:rFonts w:ascii="Arial" w:hAnsi="Arial" w:cs="Arial"/>
          <w:sz w:val="22"/>
          <w:szCs w:val="22"/>
        </w:rPr>
        <w:tab/>
        <w:t xml:space="preserve">City of </w:t>
      </w:r>
      <w:smartTag w:uri="urn:schemas-microsoft-com:office:smarttags" w:element="place">
        <w:smartTag w:uri="urn:schemas-microsoft-com:office:smarttags" w:element="City">
          <w:r w:rsidRPr="0051354B">
            <w:rPr>
              <w:rFonts w:ascii="Arial" w:hAnsi="Arial" w:cs="Arial"/>
              <w:sz w:val="22"/>
              <w:szCs w:val="22"/>
            </w:rPr>
            <w:t>Wenatchee</w:t>
          </w:r>
        </w:smartTag>
      </w:smartTag>
    </w:p>
    <w:p w:rsidR="00310507" w:rsidRPr="0051354B" w:rsidRDefault="00310507" w:rsidP="0051354B">
      <w:pPr>
        <w:rPr>
          <w:rFonts w:ascii="Arial" w:hAnsi="Arial" w:cs="Arial"/>
          <w:sz w:val="22"/>
          <w:szCs w:val="22"/>
        </w:rPr>
      </w:pPr>
      <w:r w:rsidRPr="0051354B">
        <w:rPr>
          <w:rFonts w:ascii="Arial" w:hAnsi="Arial" w:cs="Arial"/>
          <w:sz w:val="22"/>
          <w:szCs w:val="22"/>
        </w:rPr>
        <w:tab/>
      </w:r>
      <w:r w:rsidRPr="0051354B">
        <w:rPr>
          <w:rFonts w:ascii="Arial" w:hAnsi="Arial" w:cs="Arial"/>
          <w:sz w:val="22"/>
          <w:szCs w:val="22"/>
        </w:rPr>
        <w:tab/>
      </w:r>
      <w:r w:rsidRPr="0051354B">
        <w:rPr>
          <w:rFonts w:ascii="Arial" w:hAnsi="Arial" w:cs="Arial"/>
          <w:sz w:val="22"/>
          <w:szCs w:val="22"/>
        </w:rPr>
        <w:tab/>
        <w:t>Human Resource Department</w:t>
      </w:r>
    </w:p>
    <w:p w:rsidR="00310507" w:rsidRPr="0051354B" w:rsidRDefault="00310507" w:rsidP="0051354B">
      <w:pPr>
        <w:pStyle w:val="Heading2"/>
        <w:rPr>
          <w:rFonts w:ascii="Arial" w:hAnsi="Arial" w:cs="Arial"/>
          <w:sz w:val="22"/>
          <w:szCs w:val="22"/>
        </w:rPr>
      </w:pPr>
      <w:r w:rsidRPr="0051354B">
        <w:rPr>
          <w:rFonts w:ascii="Arial" w:hAnsi="Arial" w:cs="Arial"/>
          <w:sz w:val="22"/>
          <w:szCs w:val="22"/>
        </w:rPr>
        <w:tab/>
      </w:r>
      <w:r w:rsidRPr="0051354B">
        <w:rPr>
          <w:rFonts w:ascii="Arial" w:hAnsi="Arial" w:cs="Arial"/>
          <w:sz w:val="22"/>
          <w:szCs w:val="22"/>
        </w:rPr>
        <w:tab/>
      </w:r>
      <w:r w:rsidRPr="0051354B">
        <w:rPr>
          <w:rFonts w:ascii="Arial" w:hAnsi="Arial" w:cs="Arial"/>
          <w:sz w:val="22"/>
          <w:szCs w:val="22"/>
        </w:rPr>
        <w:tab/>
      </w:r>
      <w:smartTag w:uri="urn:schemas-microsoft-com:office:smarttags" w:element="address">
        <w:smartTag w:uri="urn:schemas-microsoft-com:office:smarttags" w:element="Street">
          <w:r w:rsidRPr="0051354B">
            <w:rPr>
              <w:rFonts w:ascii="Arial" w:hAnsi="Arial" w:cs="Arial"/>
              <w:sz w:val="22"/>
              <w:szCs w:val="22"/>
            </w:rPr>
            <w:t>PO Box</w:t>
          </w:r>
        </w:smartTag>
        <w:r w:rsidRPr="0051354B">
          <w:rPr>
            <w:rFonts w:ascii="Arial" w:hAnsi="Arial" w:cs="Arial"/>
            <w:sz w:val="22"/>
            <w:szCs w:val="22"/>
          </w:rPr>
          <w:t xml:space="preserve"> 519</w:t>
        </w:r>
      </w:smartTag>
      <w:r w:rsidRPr="0051354B">
        <w:rPr>
          <w:rFonts w:ascii="Arial" w:hAnsi="Arial" w:cs="Arial"/>
          <w:sz w:val="22"/>
          <w:szCs w:val="22"/>
        </w:rPr>
        <w:t xml:space="preserve"> (</w:t>
      </w:r>
      <w:smartTag w:uri="urn:schemas-microsoft-com:office:smarttags" w:element="address">
        <w:smartTag w:uri="urn:schemas-microsoft-com:office:smarttags" w:element="Street">
          <w:r w:rsidRPr="0051354B">
            <w:rPr>
              <w:rFonts w:ascii="Arial" w:hAnsi="Arial" w:cs="Arial"/>
              <w:sz w:val="22"/>
              <w:szCs w:val="22"/>
            </w:rPr>
            <w:t>129 South Chelan Avenue</w:t>
          </w:r>
        </w:smartTag>
      </w:smartTag>
      <w:r w:rsidRPr="0051354B">
        <w:rPr>
          <w:rFonts w:ascii="Arial" w:hAnsi="Arial" w:cs="Arial"/>
          <w:sz w:val="22"/>
          <w:szCs w:val="22"/>
        </w:rPr>
        <w:t>)</w:t>
      </w:r>
    </w:p>
    <w:p w:rsidR="00310507" w:rsidRPr="0051354B" w:rsidRDefault="00310507" w:rsidP="0051354B">
      <w:pPr>
        <w:rPr>
          <w:rFonts w:ascii="Arial" w:hAnsi="Arial" w:cs="Arial"/>
          <w:sz w:val="22"/>
          <w:szCs w:val="22"/>
        </w:rPr>
      </w:pPr>
      <w:r w:rsidRPr="0051354B">
        <w:rPr>
          <w:rFonts w:ascii="Arial" w:hAnsi="Arial" w:cs="Arial"/>
          <w:sz w:val="22"/>
          <w:szCs w:val="22"/>
        </w:rPr>
        <w:tab/>
      </w:r>
      <w:r w:rsidRPr="0051354B">
        <w:rPr>
          <w:rFonts w:ascii="Arial" w:hAnsi="Arial" w:cs="Arial"/>
          <w:sz w:val="22"/>
          <w:szCs w:val="22"/>
        </w:rPr>
        <w:tab/>
      </w:r>
      <w:r w:rsidRPr="0051354B">
        <w:rPr>
          <w:rFonts w:ascii="Arial" w:hAnsi="Arial" w:cs="Arial"/>
          <w:sz w:val="22"/>
          <w:szCs w:val="22"/>
        </w:rPr>
        <w:tab/>
      </w:r>
      <w:smartTag w:uri="urn:schemas-microsoft-com:office:smarttags" w:element="place">
        <w:smartTag w:uri="urn:schemas-microsoft-com:office:smarttags" w:element="City">
          <w:r w:rsidRPr="0051354B">
            <w:rPr>
              <w:rFonts w:ascii="Arial" w:hAnsi="Arial" w:cs="Arial"/>
              <w:sz w:val="22"/>
              <w:szCs w:val="22"/>
            </w:rPr>
            <w:t>Wenatchee</w:t>
          </w:r>
        </w:smartTag>
        <w:r w:rsidRPr="0051354B">
          <w:rPr>
            <w:rFonts w:ascii="Arial" w:hAnsi="Arial" w:cs="Arial"/>
            <w:sz w:val="22"/>
            <w:szCs w:val="22"/>
          </w:rPr>
          <w:t xml:space="preserve"> </w:t>
        </w:r>
        <w:smartTag w:uri="urn:schemas-microsoft-com:office:smarttags" w:element="State">
          <w:r w:rsidRPr="0051354B">
            <w:rPr>
              <w:rFonts w:ascii="Arial" w:hAnsi="Arial" w:cs="Arial"/>
              <w:sz w:val="22"/>
              <w:szCs w:val="22"/>
            </w:rPr>
            <w:t>WA</w:t>
          </w:r>
        </w:smartTag>
        <w:r w:rsidRPr="0051354B">
          <w:rPr>
            <w:rFonts w:ascii="Arial" w:hAnsi="Arial" w:cs="Arial"/>
            <w:sz w:val="22"/>
            <w:szCs w:val="22"/>
          </w:rPr>
          <w:t xml:space="preserve"> </w:t>
        </w:r>
        <w:smartTag w:uri="urn:schemas-microsoft-com:office:smarttags" w:element="PostalCode">
          <w:r w:rsidRPr="0051354B">
            <w:rPr>
              <w:rFonts w:ascii="Arial" w:hAnsi="Arial" w:cs="Arial"/>
              <w:sz w:val="22"/>
              <w:szCs w:val="22"/>
            </w:rPr>
            <w:t>98807-0519</w:t>
          </w:r>
        </w:smartTag>
      </w:smartTag>
    </w:p>
    <w:p w:rsidR="00310507" w:rsidRPr="0051354B" w:rsidRDefault="00310507" w:rsidP="0051354B">
      <w:pPr>
        <w:rPr>
          <w:rFonts w:ascii="Arial" w:hAnsi="Arial" w:cs="Arial"/>
          <w:sz w:val="22"/>
          <w:szCs w:val="22"/>
        </w:rPr>
      </w:pPr>
      <w:r w:rsidRPr="0051354B">
        <w:rPr>
          <w:rFonts w:ascii="Arial" w:hAnsi="Arial" w:cs="Arial"/>
          <w:sz w:val="22"/>
          <w:szCs w:val="22"/>
        </w:rPr>
        <w:tab/>
      </w:r>
      <w:r w:rsidRPr="0051354B">
        <w:rPr>
          <w:rFonts w:ascii="Arial" w:hAnsi="Arial" w:cs="Arial"/>
          <w:sz w:val="22"/>
          <w:szCs w:val="22"/>
        </w:rPr>
        <w:tab/>
      </w:r>
      <w:r w:rsidRPr="0051354B">
        <w:rPr>
          <w:rFonts w:ascii="Arial" w:hAnsi="Arial" w:cs="Arial"/>
          <w:sz w:val="22"/>
          <w:szCs w:val="22"/>
        </w:rPr>
        <w:tab/>
        <w:t>(509) 888-6203, fax (509) 888-6201</w:t>
      </w:r>
    </w:p>
    <w:p w:rsidR="00310507" w:rsidRPr="0051354B" w:rsidRDefault="00310507" w:rsidP="0051354B">
      <w:pPr>
        <w:rPr>
          <w:rFonts w:ascii="Arial" w:hAnsi="Arial" w:cs="Arial"/>
          <w:sz w:val="22"/>
          <w:szCs w:val="22"/>
        </w:rPr>
      </w:pPr>
    </w:p>
    <w:p w:rsidR="00310507" w:rsidRPr="0051354B" w:rsidRDefault="00310507" w:rsidP="0051354B">
      <w:pPr>
        <w:rPr>
          <w:rFonts w:ascii="Arial" w:hAnsi="Arial" w:cs="Arial"/>
          <w:b/>
          <w:sz w:val="22"/>
          <w:szCs w:val="22"/>
        </w:rPr>
      </w:pPr>
      <w:r w:rsidRPr="0051354B">
        <w:rPr>
          <w:rFonts w:ascii="Arial" w:hAnsi="Arial" w:cs="Arial"/>
          <w:b/>
          <w:sz w:val="22"/>
          <w:szCs w:val="22"/>
        </w:rPr>
        <w:tab/>
      </w:r>
      <w:r w:rsidRPr="0051354B">
        <w:rPr>
          <w:rFonts w:ascii="Arial" w:hAnsi="Arial" w:cs="Arial"/>
          <w:b/>
          <w:sz w:val="22"/>
          <w:szCs w:val="22"/>
        </w:rPr>
        <w:tab/>
      </w:r>
      <w:r w:rsidRPr="0051354B">
        <w:rPr>
          <w:rFonts w:ascii="Arial" w:hAnsi="Arial" w:cs="Arial"/>
          <w:b/>
          <w:sz w:val="22"/>
          <w:szCs w:val="22"/>
        </w:rPr>
        <w:tab/>
        <w:t>Incomplete application packet will not be considered.</w:t>
      </w:r>
    </w:p>
    <w:p w:rsidR="00310507" w:rsidRPr="0051354B" w:rsidRDefault="00310507" w:rsidP="0051354B">
      <w:pPr>
        <w:rPr>
          <w:rFonts w:ascii="Arial" w:hAnsi="Arial" w:cs="Arial"/>
          <w:b/>
          <w:sz w:val="22"/>
          <w:szCs w:val="22"/>
        </w:rPr>
      </w:pPr>
    </w:p>
    <w:p w:rsidR="00310507" w:rsidRPr="00CE322E" w:rsidRDefault="00310507" w:rsidP="0051354B">
      <w:pPr>
        <w:ind w:left="1440" w:hanging="1440"/>
        <w:rPr>
          <w:rFonts w:ascii="Arial" w:hAnsi="Arial" w:cs="Arial"/>
          <w:b/>
          <w:sz w:val="22"/>
          <w:szCs w:val="22"/>
        </w:rPr>
      </w:pPr>
      <w:r w:rsidRPr="0051354B">
        <w:rPr>
          <w:rFonts w:ascii="Arial" w:hAnsi="Arial" w:cs="Arial"/>
          <w:b/>
          <w:sz w:val="22"/>
          <w:szCs w:val="22"/>
          <w:u w:val="single"/>
        </w:rPr>
        <w:t>CLOSING</w:t>
      </w:r>
      <w:r w:rsidRPr="0051354B">
        <w:rPr>
          <w:rFonts w:ascii="Arial" w:hAnsi="Arial" w:cs="Arial"/>
          <w:b/>
          <w:sz w:val="22"/>
          <w:szCs w:val="22"/>
        </w:rPr>
        <w:t>:</w:t>
      </w:r>
      <w:r w:rsidRPr="0051354B">
        <w:rPr>
          <w:rFonts w:ascii="Arial" w:hAnsi="Arial" w:cs="Arial"/>
          <w:sz w:val="22"/>
          <w:szCs w:val="22"/>
        </w:rPr>
        <w:tab/>
      </w:r>
      <w:r w:rsidR="00CE322E">
        <w:rPr>
          <w:rFonts w:ascii="Arial" w:hAnsi="Arial" w:cs="Arial"/>
          <w:sz w:val="22"/>
          <w:szCs w:val="22"/>
        </w:rPr>
        <w:tab/>
      </w:r>
      <w:r w:rsidR="00CE322E">
        <w:rPr>
          <w:rFonts w:ascii="Arial" w:hAnsi="Arial" w:cs="Arial"/>
          <w:b/>
          <w:sz w:val="22"/>
          <w:szCs w:val="22"/>
        </w:rPr>
        <w:t>Open Until Filled – First Screening of Applications 7/7/14</w:t>
      </w:r>
    </w:p>
    <w:p w:rsidR="00310507" w:rsidRDefault="00310507" w:rsidP="0051356C">
      <w:pPr>
        <w:rPr>
          <w:rFonts w:ascii="Arial" w:hAnsi="Arial" w:cs="Arial"/>
          <w:sz w:val="22"/>
          <w:szCs w:val="22"/>
        </w:rPr>
      </w:pPr>
    </w:p>
    <w:p w:rsidR="00D84FAC" w:rsidRDefault="00D84FAC" w:rsidP="0051356C">
      <w:pPr>
        <w:rPr>
          <w:rFonts w:ascii="Arial" w:hAnsi="Arial" w:cs="Arial"/>
          <w:sz w:val="22"/>
          <w:szCs w:val="22"/>
        </w:rPr>
      </w:pPr>
    </w:p>
    <w:p w:rsidR="00D84FAC" w:rsidRDefault="00D84FAC" w:rsidP="0051356C">
      <w:pPr>
        <w:rPr>
          <w:rFonts w:ascii="Arial" w:hAnsi="Arial" w:cs="Arial"/>
          <w:sz w:val="22"/>
          <w:szCs w:val="22"/>
        </w:rPr>
      </w:pPr>
    </w:p>
    <w:p w:rsidR="00CE322E" w:rsidRPr="00CE322E" w:rsidRDefault="00CE322E" w:rsidP="00CE322E">
      <w:pPr>
        <w:keepNext/>
        <w:outlineLvl w:val="1"/>
        <w:rPr>
          <w:rFonts w:ascii="Arial" w:hAnsi="Arial"/>
          <w:b/>
          <w:sz w:val="22"/>
          <w:szCs w:val="22"/>
          <w:u w:val="single"/>
        </w:rPr>
      </w:pPr>
      <w:r w:rsidRPr="00CE322E">
        <w:rPr>
          <w:rFonts w:ascii="Arial" w:hAnsi="Arial"/>
          <w:b/>
          <w:sz w:val="22"/>
          <w:szCs w:val="22"/>
          <w:u w:val="single"/>
        </w:rPr>
        <w:t>GENERAL POSITION SUMMARY</w:t>
      </w:r>
    </w:p>
    <w:p w:rsidR="00CE322E" w:rsidRPr="00CE322E" w:rsidRDefault="00CE322E" w:rsidP="00CE322E">
      <w:pPr>
        <w:rPr>
          <w:rFonts w:ascii="Arial" w:hAnsi="Arial"/>
          <w:sz w:val="22"/>
          <w:szCs w:val="22"/>
        </w:rPr>
      </w:pPr>
      <w:r>
        <w:rPr>
          <w:rFonts w:ascii="Arial" w:hAnsi="Arial"/>
          <w:sz w:val="22"/>
          <w:szCs w:val="22"/>
        </w:rPr>
        <w:t>This is a mid-</w:t>
      </w:r>
      <w:r w:rsidRPr="00CE322E">
        <w:rPr>
          <w:rFonts w:ascii="Arial" w:hAnsi="Arial"/>
          <w:sz w:val="22"/>
          <w:szCs w:val="22"/>
        </w:rPr>
        <w:t>level position in the Community &amp; Economic Development Department.  The Associate Planner will work either in current or long range planning or in a capacity that includes a combination of both functions depending upon the work program of the department. Current planning work focus is in the administration and enforcement of the Wenatchee Zoning Ordinance, Subdivision Ordinance, and other planning related ordinances.  Long range planning work will include compliance with the Washington State Growth Management Act and other special projects as assigned.  Assignments include assisting the public in evaluating a wide range of development proposals and determining correct procedural requirements. Responsible for a variety of technical tasks in support of planning efforts.  Work involves extensive public contact.</w:t>
      </w:r>
    </w:p>
    <w:p w:rsidR="00CE322E" w:rsidRPr="00CE322E" w:rsidRDefault="00CE322E" w:rsidP="00CE322E">
      <w:pPr>
        <w:rPr>
          <w:rFonts w:ascii="Arial" w:hAnsi="Arial"/>
          <w:sz w:val="22"/>
          <w:szCs w:val="22"/>
        </w:rPr>
      </w:pPr>
    </w:p>
    <w:p w:rsidR="00CE322E" w:rsidRPr="00CE322E" w:rsidRDefault="00CE322E" w:rsidP="00CE322E">
      <w:pPr>
        <w:keepNext/>
        <w:outlineLvl w:val="1"/>
        <w:rPr>
          <w:rFonts w:ascii="Arial" w:hAnsi="Arial"/>
          <w:b/>
          <w:sz w:val="22"/>
          <w:szCs w:val="22"/>
          <w:u w:val="single"/>
        </w:rPr>
      </w:pPr>
      <w:r w:rsidRPr="00CE322E">
        <w:rPr>
          <w:rFonts w:ascii="Arial" w:hAnsi="Arial"/>
          <w:b/>
          <w:sz w:val="22"/>
          <w:szCs w:val="22"/>
          <w:u w:val="single"/>
        </w:rPr>
        <w:t>ESSENTIAL JOB FUNCTIONS</w:t>
      </w:r>
    </w:p>
    <w:p w:rsidR="00CE322E" w:rsidRPr="00CE322E" w:rsidRDefault="00CE322E" w:rsidP="00CE322E">
      <w:pPr>
        <w:numPr>
          <w:ilvl w:val="0"/>
          <w:numId w:val="44"/>
        </w:numPr>
        <w:rPr>
          <w:rFonts w:ascii="Arial" w:hAnsi="Arial"/>
          <w:sz w:val="22"/>
          <w:szCs w:val="22"/>
        </w:rPr>
      </w:pPr>
      <w:r w:rsidRPr="00CE322E">
        <w:rPr>
          <w:rFonts w:ascii="Arial" w:hAnsi="Arial"/>
          <w:sz w:val="22"/>
          <w:szCs w:val="22"/>
        </w:rPr>
        <w:t xml:space="preserve">Review development permit applications in accordance with administrative procedures.  </w:t>
      </w:r>
    </w:p>
    <w:p w:rsidR="00CE322E" w:rsidRPr="00CE322E" w:rsidRDefault="00CE322E" w:rsidP="00CE322E">
      <w:pPr>
        <w:numPr>
          <w:ilvl w:val="0"/>
          <w:numId w:val="44"/>
        </w:numPr>
        <w:rPr>
          <w:rFonts w:ascii="Arial" w:hAnsi="Arial"/>
          <w:sz w:val="22"/>
          <w:szCs w:val="22"/>
        </w:rPr>
      </w:pPr>
      <w:r w:rsidRPr="00CE322E">
        <w:rPr>
          <w:rFonts w:ascii="Arial" w:hAnsi="Arial"/>
          <w:sz w:val="22"/>
          <w:szCs w:val="22"/>
        </w:rPr>
        <w:t>Review, analyze and prepare technical reports, correspondence and notices, administrative decisions, and staff recommendations for development proposals.</w:t>
      </w:r>
    </w:p>
    <w:p w:rsidR="00CE322E" w:rsidRPr="00CE322E" w:rsidRDefault="00CE322E" w:rsidP="00CE322E">
      <w:pPr>
        <w:numPr>
          <w:ilvl w:val="0"/>
          <w:numId w:val="44"/>
        </w:numPr>
        <w:rPr>
          <w:rFonts w:ascii="Arial" w:hAnsi="Arial"/>
          <w:sz w:val="22"/>
          <w:szCs w:val="22"/>
        </w:rPr>
      </w:pPr>
      <w:r w:rsidRPr="00CE322E">
        <w:rPr>
          <w:rFonts w:ascii="Arial" w:hAnsi="Arial"/>
          <w:sz w:val="22"/>
          <w:szCs w:val="22"/>
        </w:rPr>
        <w:t>Review applications for consistency with state and local planning regulations, and comprehensive plans.</w:t>
      </w:r>
    </w:p>
    <w:p w:rsidR="00CE322E" w:rsidRPr="00CE322E" w:rsidRDefault="00CE322E" w:rsidP="00CE322E">
      <w:pPr>
        <w:numPr>
          <w:ilvl w:val="0"/>
          <w:numId w:val="44"/>
        </w:numPr>
        <w:rPr>
          <w:rFonts w:ascii="Arial" w:hAnsi="Arial"/>
          <w:sz w:val="22"/>
          <w:szCs w:val="22"/>
        </w:rPr>
      </w:pPr>
      <w:r w:rsidRPr="00CE322E">
        <w:rPr>
          <w:rFonts w:ascii="Arial" w:hAnsi="Arial"/>
          <w:sz w:val="22"/>
          <w:szCs w:val="22"/>
        </w:rPr>
        <w:t>Implement the City of Wenatchee public participation plan with effective public notices and public participation and outreach techniques.</w:t>
      </w:r>
    </w:p>
    <w:p w:rsidR="00CE322E" w:rsidRPr="00CE322E" w:rsidRDefault="00CE322E" w:rsidP="00CE322E">
      <w:pPr>
        <w:numPr>
          <w:ilvl w:val="0"/>
          <w:numId w:val="44"/>
        </w:numPr>
        <w:rPr>
          <w:rFonts w:ascii="Arial" w:hAnsi="Arial"/>
          <w:sz w:val="22"/>
          <w:szCs w:val="22"/>
        </w:rPr>
      </w:pPr>
      <w:r w:rsidRPr="00CE322E">
        <w:rPr>
          <w:rFonts w:ascii="Arial" w:hAnsi="Arial"/>
          <w:sz w:val="22"/>
          <w:szCs w:val="22"/>
        </w:rPr>
        <w:lastRenderedPageBreak/>
        <w:t>Respond to development code questions and explain development permit application process to citizens.  Maintain and update all records relating to project files.</w:t>
      </w:r>
    </w:p>
    <w:p w:rsidR="00CE322E" w:rsidRPr="00CE322E" w:rsidRDefault="00CE322E" w:rsidP="00CE322E">
      <w:pPr>
        <w:numPr>
          <w:ilvl w:val="0"/>
          <w:numId w:val="44"/>
        </w:numPr>
        <w:rPr>
          <w:rFonts w:ascii="Arial" w:hAnsi="Arial"/>
          <w:sz w:val="22"/>
          <w:szCs w:val="22"/>
        </w:rPr>
      </w:pPr>
      <w:r w:rsidRPr="00CE322E">
        <w:rPr>
          <w:rFonts w:ascii="Arial" w:hAnsi="Arial"/>
          <w:sz w:val="22"/>
          <w:szCs w:val="22"/>
        </w:rPr>
        <w:t>Organize and attend pre-development review meetings on all major development applications.</w:t>
      </w:r>
    </w:p>
    <w:p w:rsidR="00CE322E" w:rsidRPr="00CE322E" w:rsidRDefault="00CE322E" w:rsidP="00CE322E">
      <w:pPr>
        <w:numPr>
          <w:ilvl w:val="0"/>
          <w:numId w:val="44"/>
        </w:numPr>
        <w:rPr>
          <w:rFonts w:ascii="Arial" w:hAnsi="Arial"/>
          <w:sz w:val="22"/>
          <w:szCs w:val="22"/>
        </w:rPr>
      </w:pPr>
      <w:r w:rsidRPr="00CE322E">
        <w:rPr>
          <w:rFonts w:ascii="Arial" w:hAnsi="Arial"/>
          <w:sz w:val="22"/>
          <w:szCs w:val="22"/>
        </w:rPr>
        <w:t>Review environmental checklists and is responsible for making environmental determinations associated with specific applications.</w:t>
      </w:r>
    </w:p>
    <w:p w:rsidR="00CE322E" w:rsidRPr="00CE322E" w:rsidRDefault="00CE322E" w:rsidP="00CE322E">
      <w:pPr>
        <w:numPr>
          <w:ilvl w:val="0"/>
          <w:numId w:val="44"/>
        </w:numPr>
        <w:rPr>
          <w:rFonts w:ascii="Arial" w:hAnsi="Arial"/>
          <w:sz w:val="22"/>
          <w:szCs w:val="22"/>
        </w:rPr>
      </w:pPr>
      <w:r w:rsidRPr="00CE322E">
        <w:rPr>
          <w:rFonts w:ascii="Arial" w:hAnsi="Arial"/>
          <w:sz w:val="22"/>
          <w:szCs w:val="22"/>
        </w:rPr>
        <w:t>Review, approve and process site and landscape plans to assure compliance with codes and ordinances.</w:t>
      </w:r>
    </w:p>
    <w:p w:rsidR="00CE322E" w:rsidRPr="00CE322E" w:rsidRDefault="00CE322E" w:rsidP="00CE322E">
      <w:pPr>
        <w:numPr>
          <w:ilvl w:val="0"/>
          <w:numId w:val="44"/>
        </w:numPr>
        <w:rPr>
          <w:rFonts w:ascii="Arial" w:hAnsi="Arial"/>
          <w:sz w:val="22"/>
          <w:szCs w:val="22"/>
        </w:rPr>
      </w:pPr>
      <w:r w:rsidRPr="00CE322E">
        <w:rPr>
          <w:rFonts w:ascii="Arial" w:hAnsi="Arial"/>
          <w:sz w:val="22"/>
          <w:szCs w:val="22"/>
        </w:rPr>
        <w:t>Revise ordinances to implement new concepts, legislation, or policies.</w:t>
      </w:r>
    </w:p>
    <w:p w:rsidR="00CE322E" w:rsidRPr="00CE322E" w:rsidRDefault="00CE322E" w:rsidP="00CE322E">
      <w:pPr>
        <w:numPr>
          <w:ilvl w:val="0"/>
          <w:numId w:val="44"/>
        </w:numPr>
        <w:rPr>
          <w:rFonts w:ascii="Arial" w:hAnsi="Arial"/>
          <w:sz w:val="22"/>
          <w:szCs w:val="22"/>
        </w:rPr>
      </w:pPr>
      <w:r w:rsidRPr="00CE322E">
        <w:rPr>
          <w:rFonts w:ascii="Arial" w:hAnsi="Arial"/>
          <w:sz w:val="22"/>
          <w:szCs w:val="22"/>
        </w:rPr>
        <w:t>Research, gather data, evaluate and prepare staff reports, oral presentations and visual aids on proposed developments, ordinances, annexations, and policy or plan changes to boards, commissions and community groups.</w:t>
      </w:r>
    </w:p>
    <w:p w:rsidR="00CE322E" w:rsidRPr="00CE322E" w:rsidRDefault="00CE322E" w:rsidP="00CE322E">
      <w:pPr>
        <w:numPr>
          <w:ilvl w:val="0"/>
          <w:numId w:val="44"/>
        </w:numPr>
        <w:rPr>
          <w:rFonts w:ascii="Arial" w:hAnsi="Arial"/>
          <w:sz w:val="22"/>
          <w:szCs w:val="22"/>
        </w:rPr>
      </w:pPr>
      <w:r w:rsidRPr="00CE322E">
        <w:rPr>
          <w:rFonts w:ascii="Arial" w:hAnsi="Arial"/>
          <w:sz w:val="22"/>
          <w:szCs w:val="22"/>
        </w:rPr>
        <w:t>Assist in the administration of the Wenatchee Zoning Ordinance, Subdivision Ordinance, Landscape and Screening Ordinance, Shoreline Management Act, SEPA laws, Resource Lands and Critical Areas Ordinance</w:t>
      </w:r>
    </w:p>
    <w:p w:rsidR="00CE322E" w:rsidRPr="00CE322E" w:rsidRDefault="00CE322E" w:rsidP="00CE322E">
      <w:pPr>
        <w:numPr>
          <w:ilvl w:val="0"/>
          <w:numId w:val="44"/>
        </w:numPr>
        <w:rPr>
          <w:rFonts w:ascii="Arial" w:hAnsi="Arial"/>
          <w:sz w:val="22"/>
          <w:szCs w:val="22"/>
        </w:rPr>
      </w:pPr>
      <w:r w:rsidRPr="00CE322E">
        <w:rPr>
          <w:rFonts w:ascii="Arial" w:hAnsi="Arial"/>
          <w:sz w:val="22"/>
          <w:szCs w:val="22"/>
        </w:rPr>
        <w:t>Preparation of maps and exhibits for both current and long range planning activities utilizing Geographic Information System software and other tools.</w:t>
      </w:r>
    </w:p>
    <w:p w:rsidR="00CE322E" w:rsidRPr="00CE322E" w:rsidRDefault="00CE322E" w:rsidP="00CE322E">
      <w:pPr>
        <w:numPr>
          <w:ilvl w:val="0"/>
          <w:numId w:val="44"/>
        </w:numPr>
        <w:rPr>
          <w:rFonts w:ascii="Arial" w:hAnsi="Arial"/>
          <w:sz w:val="22"/>
          <w:szCs w:val="22"/>
        </w:rPr>
      </w:pPr>
      <w:r w:rsidRPr="00CE322E">
        <w:rPr>
          <w:rFonts w:ascii="Arial" w:hAnsi="Arial"/>
          <w:sz w:val="22"/>
          <w:szCs w:val="22"/>
        </w:rPr>
        <w:t>Prepare background data, statistical analysis, and special reports pertaining to land use activity and forecasts in support of long range planning activities.</w:t>
      </w:r>
    </w:p>
    <w:p w:rsidR="00CE322E" w:rsidRPr="00CE322E" w:rsidRDefault="00CE322E" w:rsidP="00CE322E">
      <w:pPr>
        <w:numPr>
          <w:ilvl w:val="0"/>
          <w:numId w:val="44"/>
        </w:numPr>
        <w:rPr>
          <w:rFonts w:ascii="Arial" w:hAnsi="Arial"/>
          <w:sz w:val="22"/>
          <w:szCs w:val="22"/>
        </w:rPr>
      </w:pPr>
      <w:r w:rsidRPr="00CE322E">
        <w:rPr>
          <w:rFonts w:ascii="Arial" w:hAnsi="Arial"/>
          <w:sz w:val="22"/>
          <w:szCs w:val="22"/>
        </w:rPr>
        <w:t>Develop, implement and maintain city-wide and sub-area plans in compliance with the Growth Management Act, economic development and community revitalization initiatives.</w:t>
      </w:r>
    </w:p>
    <w:p w:rsidR="00CE322E" w:rsidRPr="00CE322E" w:rsidRDefault="00CE322E" w:rsidP="00CE322E">
      <w:pPr>
        <w:numPr>
          <w:ilvl w:val="0"/>
          <w:numId w:val="44"/>
        </w:numPr>
        <w:rPr>
          <w:rFonts w:ascii="Arial" w:hAnsi="Arial"/>
          <w:sz w:val="22"/>
          <w:szCs w:val="22"/>
        </w:rPr>
      </w:pPr>
      <w:r w:rsidRPr="00CE322E">
        <w:rPr>
          <w:rFonts w:ascii="Arial" w:hAnsi="Arial"/>
          <w:sz w:val="22"/>
          <w:szCs w:val="22"/>
        </w:rPr>
        <w:t>Serve as staff support to the City’s Planning Commission, Hearing Examiner, and Historic Preservation Board, and any other boards, committees, or task forces assigned.</w:t>
      </w:r>
    </w:p>
    <w:p w:rsidR="00CE322E" w:rsidRPr="00CE322E" w:rsidRDefault="00CE322E" w:rsidP="00CE322E">
      <w:pPr>
        <w:numPr>
          <w:ilvl w:val="0"/>
          <w:numId w:val="44"/>
        </w:numPr>
        <w:rPr>
          <w:rFonts w:ascii="Arial" w:hAnsi="Arial"/>
          <w:sz w:val="22"/>
          <w:szCs w:val="22"/>
        </w:rPr>
      </w:pPr>
      <w:r w:rsidRPr="00CE322E">
        <w:rPr>
          <w:rFonts w:ascii="Arial" w:hAnsi="Arial"/>
          <w:sz w:val="22"/>
          <w:szCs w:val="22"/>
        </w:rPr>
        <w:t>Review and interpret written, copied and typed information and material including RCW’s, WAC’s, etc.</w:t>
      </w:r>
    </w:p>
    <w:p w:rsidR="00CE322E" w:rsidRPr="00CE322E" w:rsidRDefault="00CE322E" w:rsidP="00CE322E">
      <w:pPr>
        <w:rPr>
          <w:rFonts w:ascii="Arial" w:hAnsi="Arial"/>
          <w:sz w:val="22"/>
          <w:szCs w:val="22"/>
        </w:rPr>
      </w:pPr>
    </w:p>
    <w:p w:rsidR="00CE322E" w:rsidRPr="00CE322E" w:rsidRDefault="00CE322E" w:rsidP="00CE322E">
      <w:pPr>
        <w:keepNext/>
        <w:outlineLvl w:val="1"/>
        <w:rPr>
          <w:rFonts w:ascii="Arial" w:hAnsi="Arial"/>
          <w:b/>
          <w:sz w:val="22"/>
          <w:szCs w:val="22"/>
          <w:u w:val="single"/>
        </w:rPr>
      </w:pPr>
      <w:r w:rsidRPr="00CE322E">
        <w:rPr>
          <w:rFonts w:ascii="Arial" w:hAnsi="Arial"/>
          <w:b/>
          <w:sz w:val="22"/>
          <w:szCs w:val="22"/>
          <w:u w:val="single"/>
        </w:rPr>
        <w:t>OTHER JOB FUNCTIONS</w:t>
      </w:r>
    </w:p>
    <w:p w:rsidR="00CE322E" w:rsidRPr="00CE322E" w:rsidRDefault="00CE322E" w:rsidP="00CE322E">
      <w:pPr>
        <w:rPr>
          <w:rFonts w:ascii="Arial" w:hAnsi="Arial"/>
          <w:sz w:val="22"/>
          <w:szCs w:val="22"/>
        </w:rPr>
      </w:pPr>
      <w:r w:rsidRPr="00CE322E">
        <w:rPr>
          <w:rFonts w:ascii="Arial" w:hAnsi="Arial"/>
          <w:sz w:val="22"/>
          <w:szCs w:val="22"/>
        </w:rPr>
        <w:t xml:space="preserve">Perform other duties as needed or directed.  </w:t>
      </w:r>
    </w:p>
    <w:p w:rsidR="00CE322E" w:rsidRPr="00CE322E" w:rsidRDefault="00CE322E" w:rsidP="00CE322E">
      <w:pPr>
        <w:rPr>
          <w:rFonts w:ascii="Arial" w:hAnsi="Arial"/>
          <w:sz w:val="22"/>
          <w:szCs w:val="22"/>
        </w:rPr>
      </w:pPr>
    </w:p>
    <w:p w:rsidR="00CE322E" w:rsidRPr="00CE322E" w:rsidRDefault="00CE322E" w:rsidP="00CE322E">
      <w:pPr>
        <w:keepNext/>
        <w:outlineLvl w:val="1"/>
        <w:rPr>
          <w:rFonts w:ascii="Arial" w:hAnsi="Arial"/>
          <w:b/>
          <w:sz w:val="22"/>
          <w:szCs w:val="22"/>
          <w:u w:val="single"/>
        </w:rPr>
      </w:pPr>
      <w:r w:rsidRPr="00CE322E">
        <w:rPr>
          <w:rFonts w:ascii="Arial" w:hAnsi="Arial"/>
          <w:b/>
          <w:sz w:val="22"/>
          <w:szCs w:val="22"/>
          <w:u w:val="single"/>
        </w:rPr>
        <w:t>SUPERVISORY RESPONSIBILITY</w:t>
      </w:r>
    </w:p>
    <w:p w:rsidR="00CE322E" w:rsidRPr="00CE322E" w:rsidRDefault="00CE322E" w:rsidP="00CE322E">
      <w:pPr>
        <w:rPr>
          <w:rFonts w:ascii="Arial" w:hAnsi="Arial"/>
          <w:sz w:val="22"/>
          <w:szCs w:val="22"/>
        </w:rPr>
      </w:pPr>
      <w:r w:rsidRPr="00CE322E">
        <w:rPr>
          <w:rFonts w:ascii="Arial" w:hAnsi="Arial"/>
          <w:sz w:val="22"/>
          <w:szCs w:val="22"/>
        </w:rPr>
        <w:t>Not a supervisory position</w:t>
      </w:r>
    </w:p>
    <w:p w:rsidR="00CE322E" w:rsidRPr="00CE322E" w:rsidRDefault="00CE322E" w:rsidP="00CE322E">
      <w:pPr>
        <w:rPr>
          <w:rFonts w:ascii="Arial" w:hAnsi="Arial"/>
          <w:sz w:val="22"/>
          <w:szCs w:val="22"/>
        </w:rPr>
      </w:pPr>
    </w:p>
    <w:p w:rsidR="00CE322E" w:rsidRPr="00CE322E" w:rsidRDefault="00CE322E" w:rsidP="00CE322E">
      <w:pPr>
        <w:keepNext/>
        <w:outlineLvl w:val="1"/>
        <w:rPr>
          <w:rFonts w:ascii="Arial" w:hAnsi="Arial"/>
          <w:b/>
          <w:sz w:val="22"/>
          <w:szCs w:val="22"/>
          <w:u w:val="single"/>
        </w:rPr>
      </w:pPr>
      <w:r w:rsidRPr="00CE322E">
        <w:rPr>
          <w:rFonts w:ascii="Arial" w:hAnsi="Arial"/>
          <w:b/>
          <w:sz w:val="22"/>
          <w:szCs w:val="22"/>
          <w:u w:val="single"/>
        </w:rPr>
        <w:t>INTERPERSONAL CONTACTS</w:t>
      </w:r>
    </w:p>
    <w:p w:rsidR="00CE322E" w:rsidRPr="00CE322E" w:rsidRDefault="00CE322E" w:rsidP="00CE322E">
      <w:pPr>
        <w:rPr>
          <w:rFonts w:ascii="Arial" w:hAnsi="Arial"/>
          <w:sz w:val="22"/>
          <w:szCs w:val="22"/>
        </w:rPr>
      </w:pPr>
      <w:r w:rsidRPr="00CE322E">
        <w:rPr>
          <w:rFonts w:ascii="Arial" w:hAnsi="Arial"/>
          <w:sz w:val="22"/>
          <w:szCs w:val="22"/>
        </w:rPr>
        <w:t>Position requires nearly constant contact with contractors, developers, architects, engineers, owners, and the general public, as well as various city departments and agencies, and requires the ability to maintain positive interaction with others.  This position emphasizes participation in a work environment as a team player but also works independently, exercising sound judgment and appropriate initiative.</w:t>
      </w:r>
    </w:p>
    <w:p w:rsidR="00CE322E" w:rsidRPr="00CE322E" w:rsidRDefault="00CE322E" w:rsidP="00CE322E">
      <w:pPr>
        <w:rPr>
          <w:rFonts w:ascii="Arial" w:hAnsi="Arial"/>
          <w:sz w:val="22"/>
          <w:szCs w:val="22"/>
        </w:rPr>
      </w:pPr>
    </w:p>
    <w:p w:rsidR="00CE322E" w:rsidRPr="00CE322E" w:rsidRDefault="00CE322E" w:rsidP="00CE322E">
      <w:pPr>
        <w:keepNext/>
        <w:outlineLvl w:val="1"/>
        <w:rPr>
          <w:rFonts w:ascii="Arial" w:hAnsi="Arial"/>
          <w:b/>
          <w:sz w:val="22"/>
          <w:szCs w:val="22"/>
          <w:u w:val="single"/>
        </w:rPr>
      </w:pPr>
      <w:r w:rsidRPr="00CE322E">
        <w:rPr>
          <w:rFonts w:ascii="Arial" w:hAnsi="Arial"/>
          <w:b/>
          <w:sz w:val="22"/>
          <w:szCs w:val="22"/>
          <w:u w:val="single"/>
        </w:rPr>
        <w:t>PHYSICAL AND MENTAL CAPABILITIES</w:t>
      </w:r>
    </w:p>
    <w:p w:rsidR="00CE322E" w:rsidRPr="00CE322E" w:rsidRDefault="00CE322E" w:rsidP="00CE322E">
      <w:pPr>
        <w:rPr>
          <w:rFonts w:ascii="Arial" w:hAnsi="Arial"/>
          <w:sz w:val="22"/>
          <w:szCs w:val="22"/>
        </w:rPr>
      </w:pPr>
      <w:r w:rsidRPr="00CE322E">
        <w:rPr>
          <w:rFonts w:ascii="Arial" w:hAnsi="Arial"/>
          <w:sz w:val="22"/>
          <w:szCs w:val="22"/>
        </w:rPr>
        <w:t>This position requires the ability to prioritize, plan, organize, implement and evaluate a wide variety of tasks.  Service to the customers of the department is given highest priority, with an orientation to problem solving techniques.  Tasks are often undertaken with time requirements and the ability to manage multiple and competing priorities.  Must utilize computer applications to perform the work of the position, including word processing, permit tracking, and spreadsheets.  Also, may be assigned to implement computer graphics, mapping and geographic information system development and administration.  Refined writing, meeting facilitation, public speaking and presentation skills are desired.</w:t>
      </w:r>
    </w:p>
    <w:p w:rsidR="00CE322E" w:rsidRPr="00CE322E" w:rsidRDefault="00CE322E" w:rsidP="00CE322E">
      <w:pPr>
        <w:rPr>
          <w:rFonts w:ascii="Arial" w:hAnsi="Arial"/>
          <w:sz w:val="22"/>
          <w:szCs w:val="22"/>
        </w:rPr>
      </w:pPr>
    </w:p>
    <w:p w:rsidR="00CE322E" w:rsidRPr="00CE322E" w:rsidRDefault="00CE322E" w:rsidP="00CE322E">
      <w:pPr>
        <w:keepNext/>
        <w:outlineLvl w:val="1"/>
        <w:rPr>
          <w:rFonts w:ascii="Arial" w:hAnsi="Arial"/>
          <w:b/>
          <w:sz w:val="22"/>
          <w:szCs w:val="22"/>
          <w:u w:val="single"/>
        </w:rPr>
      </w:pPr>
      <w:r w:rsidRPr="00CE322E">
        <w:rPr>
          <w:rFonts w:ascii="Arial" w:hAnsi="Arial"/>
          <w:b/>
          <w:sz w:val="22"/>
          <w:szCs w:val="22"/>
          <w:u w:val="single"/>
        </w:rPr>
        <w:t>JOB CONDITIONS</w:t>
      </w:r>
    </w:p>
    <w:p w:rsidR="00CE322E" w:rsidRPr="00CE322E" w:rsidRDefault="00CE322E" w:rsidP="00CE322E">
      <w:pPr>
        <w:rPr>
          <w:rFonts w:ascii="Arial" w:hAnsi="Arial"/>
          <w:sz w:val="22"/>
          <w:szCs w:val="22"/>
        </w:rPr>
      </w:pPr>
      <w:r w:rsidRPr="00CE322E">
        <w:rPr>
          <w:rFonts w:ascii="Arial" w:hAnsi="Arial"/>
          <w:sz w:val="22"/>
          <w:szCs w:val="22"/>
        </w:rPr>
        <w:t xml:space="preserve">Duties are </w:t>
      </w:r>
      <w:r w:rsidRPr="00CE322E">
        <w:rPr>
          <w:rFonts w:ascii="Arial" w:hAnsi="Arial" w:cs="Arial"/>
          <w:sz w:val="22"/>
          <w:szCs w:val="22"/>
        </w:rPr>
        <w:t>performed</w:t>
      </w:r>
      <w:r w:rsidRPr="00CE322E">
        <w:rPr>
          <w:rFonts w:ascii="Arial" w:hAnsi="Arial"/>
          <w:sz w:val="22"/>
          <w:szCs w:val="22"/>
        </w:rPr>
        <w:t xml:space="preserve"> in an office environment requiring sitting for extended periods, walking under field conditions and occasional lifting under 20 lbs.  Frequent evening meeting may occur.</w:t>
      </w:r>
    </w:p>
    <w:p w:rsidR="00CE322E" w:rsidRPr="00CE322E" w:rsidRDefault="00CE322E" w:rsidP="00CE322E">
      <w:pPr>
        <w:rPr>
          <w:rFonts w:ascii="Arial" w:hAnsi="Arial"/>
          <w:sz w:val="22"/>
          <w:szCs w:val="22"/>
        </w:rPr>
      </w:pPr>
    </w:p>
    <w:p w:rsidR="00CE322E" w:rsidRPr="00CE322E" w:rsidRDefault="00CE322E" w:rsidP="00CE322E">
      <w:pPr>
        <w:keepNext/>
        <w:outlineLvl w:val="1"/>
        <w:rPr>
          <w:rFonts w:ascii="Arial" w:hAnsi="Arial"/>
          <w:b/>
          <w:sz w:val="22"/>
          <w:szCs w:val="22"/>
          <w:u w:val="single"/>
        </w:rPr>
      </w:pPr>
      <w:r w:rsidRPr="00CE322E">
        <w:rPr>
          <w:rFonts w:ascii="Arial" w:hAnsi="Arial"/>
          <w:b/>
          <w:sz w:val="22"/>
          <w:szCs w:val="22"/>
          <w:u w:val="single"/>
        </w:rPr>
        <w:t>EDUCATION AND EXPERIENCE</w:t>
      </w:r>
    </w:p>
    <w:p w:rsidR="00CE322E" w:rsidRPr="00CE322E" w:rsidRDefault="00CE322E" w:rsidP="00CE322E">
      <w:pPr>
        <w:ind w:left="1080"/>
        <w:jc w:val="both"/>
        <w:rPr>
          <w:rFonts w:ascii="Tahoma" w:hAnsi="Tahoma" w:cs="Tahoma"/>
          <w:sz w:val="22"/>
          <w:szCs w:val="22"/>
        </w:rPr>
      </w:pPr>
    </w:p>
    <w:p w:rsidR="00CE322E" w:rsidRPr="00CE322E" w:rsidRDefault="00CE322E" w:rsidP="00CE322E">
      <w:pPr>
        <w:numPr>
          <w:ilvl w:val="0"/>
          <w:numId w:val="45"/>
        </w:numPr>
        <w:tabs>
          <w:tab w:val="clear" w:pos="1080"/>
          <w:tab w:val="num" w:pos="360"/>
        </w:tabs>
        <w:ind w:left="360"/>
        <w:jc w:val="both"/>
        <w:rPr>
          <w:rFonts w:ascii="Arial" w:hAnsi="Arial" w:cs="Arial"/>
          <w:sz w:val="22"/>
          <w:szCs w:val="22"/>
        </w:rPr>
      </w:pPr>
      <w:r w:rsidRPr="00CE322E">
        <w:rPr>
          <w:rFonts w:ascii="Arial" w:hAnsi="Arial" w:cs="Arial"/>
          <w:sz w:val="22"/>
          <w:szCs w:val="22"/>
        </w:rPr>
        <w:t>Graduation from a four year college or university with a degree in urban and regional planning or closely related field.</w:t>
      </w:r>
    </w:p>
    <w:p w:rsidR="00CE322E" w:rsidRPr="00CE322E" w:rsidRDefault="00CE322E" w:rsidP="00CE322E">
      <w:pPr>
        <w:numPr>
          <w:ilvl w:val="0"/>
          <w:numId w:val="45"/>
        </w:numPr>
        <w:tabs>
          <w:tab w:val="clear" w:pos="1080"/>
          <w:tab w:val="num" w:pos="360"/>
        </w:tabs>
        <w:ind w:left="360"/>
        <w:jc w:val="both"/>
        <w:rPr>
          <w:rFonts w:ascii="Arial" w:hAnsi="Arial" w:cs="Arial"/>
          <w:sz w:val="22"/>
          <w:szCs w:val="22"/>
        </w:rPr>
      </w:pPr>
      <w:r w:rsidRPr="00CE322E">
        <w:rPr>
          <w:rFonts w:ascii="Arial" w:hAnsi="Arial" w:cs="Arial"/>
          <w:sz w:val="22"/>
          <w:szCs w:val="22"/>
        </w:rPr>
        <w:t xml:space="preserve">Two years of experience working for a local government or private entity dealing with land use applications or long range municipal planning preferred.  One year of professional experience may be credited if the applicant has obtained a Master's Degree in Urban and Regional Planning.  </w:t>
      </w:r>
    </w:p>
    <w:p w:rsidR="00CE322E" w:rsidRPr="00CE322E" w:rsidRDefault="00CE322E" w:rsidP="00CE322E">
      <w:pPr>
        <w:numPr>
          <w:ilvl w:val="0"/>
          <w:numId w:val="9"/>
        </w:numPr>
        <w:rPr>
          <w:rFonts w:ascii="Arial" w:hAnsi="Arial" w:cs="Arial"/>
          <w:sz w:val="22"/>
          <w:szCs w:val="22"/>
        </w:rPr>
      </w:pPr>
      <w:r w:rsidRPr="00CE322E">
        <w:rPr>
          <w:rFonts w:ascii="Arial" w:hAnsi="Arial" w:cs="Arial"/>
          <w:sz w:val="22"/>
          <w:szCs w:val="22"/>
        </w:rPr>
        <w:t>Required proficiency in word processing software with the ability to operate data base programs within six month of employment.</w:t>
      </w:r>
    </w:p>
    <w:p w:rsidR="00CE322E" w:rsidRPr="00CE322E" w:rsidRDefault="00CE322E" w:rsidP="00CE322E">
      <w:pPr>
        <w:numPr>
          <w:ilvl w:val="0"/>
          <w:numId w:val="9"/>
        </w:numPr>
        <w:rPr>
          <w:rFonts w:ascii="Arial" w:hAnsi="Arial" w:cs="Arial"/>
          <w:sz w:val="22"/>
          <w:szCs w:val="22"/>
        </w:rPr>
      </w:pPr>
      <w:r w:rsidRPr="00CE322E">
        <w:rPr>
          <w:rFonts w:ascii="Arial" w:hAnsi="Arial" w:cs="Arial"/>
          <w:sz w:val="22"/>
          <w:szCs w:val="22"/>
        </w:rPr>
        <w:t>Required knowledge and proficiency in Geographic Information Systems</w:t>
      </w:r>
    </w:p>
    <w:p w:rsidR="00CE322E" w:rsidRPr="00CE322E" w:rsidRDefault="00CE322E" w:rsidP="00CE322E">
      <w:pPr>
        <w:numPr>
          <w:ilvl w:val="0"/>
          <w:numId w:val="9"/>
        </w:numPr>
        <w:rPr>
          <w:rFonts w:ascii="Arial" w:hAnsi="Arial" w:cs="Arial"/>
          <w:sz w:val="22"/>
          <w:szCs w:val="22"/>
        </w:rPr>
      </w:pPr>
      <w:r w:rsidRPr="00CE322E">
        <w:rPr>
          <w:rFonts w:ascii="Arial" w:hAnsi="Arial" w:cs="Arial"/>
          <w:sz w:val="22"/>
          <w:szCs w:val="22"/>
        </w:rPr>
        <w:t>Required knowledge of planning and regulatory principles and practices specifically including community and neighborhood planning, historic preservation, environmental and urban design principles.</w:t>
      </w:r>
    </w:p>
    <w:p w:rsidR="00CE322E" w:rsidRPr="00CE322E" w:rsidRDefault="00CE322E" w:rsidP="00CE322E">
      <w:pPr>
        <w:numPr>
          <w:ilvl w:val="0"/>
          <w:numId w:val="9"/>
        </w:numPr>
        <w:rPr>
          <w:rFonts w:ascii="Arial" w:hAnsi="Arial"/>
          <w:sz w:val="22"/>
          <w:szCs w:val="22"/>
        </w:rPr>
      </w:pPr>
      <w:r w:rsidRPr="00CE322E">
        <w:rPr>
          <w:rFonts w:ascii="Arial" w:hAnsi="Arial"/>
          <w:sz w:val="22"/>
          <w:szCs w:val="22"/>
        </w:rPr>
        <w:t>The comprehensive planning process including formation, writing, process of adoption and implementation.</w:t>
      </w:r>
    </w:p>
    <w:p w:rsidR="00CE322E" w:rsidRPr="00CE322E" w:rsidRDefault="00CE322E" w:rsidP="00CE322E">
      <w:pPr>
        <w:numPr>
          <w:ilvl w:val="0"/>
          <w:numId w:val="9"/>
        </w:numPr>
        <w:rPr>
          <w:rFonts w:ascii="Arial" w:hAnsi="Arial"/>
          <w:sz w:val="22"/>
          <w:szCs w:val="22"/>
        </w:rPr>
      </w:pPr>
      <w:r w:rsidRPr="00CE322E">
        <w:rPr>
          <w:rFonts w:ascii="Arial" w:hAnsi="Arial"/>
          <w:sz w:val="22"/>
          <w:szCs w:val="22"/>
        </w:rPr>
        <w:t>Washington state planning laws including the State Environmental Policy Act (RCW 43.21C, WAC 197-11); Shoreline Management Act (RCW 90.58, WAC 174-14); subdivision regulations (RCW 58.17, RCW 58.12, RCW 58.19); zoning administration, countywide planning policies, and the Growth Management Act.</w:t>
      </w:r>
    </w:p>
    <w:p w:rsidR="00CE322E" w:rsidRPr="00CE322E" w:rsidRDefault="00CE322E" w:rsidP="00CE322E">
      <w:pPr>
        <w:numPr>
          <w:ilvl w:val="0"/>
          <w:numId w:val="9"/>
        </w:numPr>
        <w:rPr>
          <w:rFonts w:ascii="Arial" w:hAnsi="Arial"/>
          <w:sz w:val="22"/>
          <w:szCs w:val="22"/>
        </w:rPr>
      </w:pPr>
      <w:r w:rsidRPr="00CE322E">
        <w:rPr>
          <w:rFonts w:ascii="Arial" w:hAnsi="Arial"/>
          <w:sz w:val="22"/>
          <w:szCs w:val="22"/>
        </w:rPr>
        <w:t>Experience working in an urban city of similar size is preferred.</w:t>
      </w:r>
    </w:p>
    <w:p w:rsidR="00CE322E" w:rsidRPr="00CE322E" w:rsidRDefault="00CE322E" w:rsidP="00CE322E">
      <w:pPr>
        <w:numPr>
          <w:ilvl w:val="0"/>
          <w:numId w:val="9"/>
        </w:numPr>
        <w:rPr>
          <w:rFonts w:ascii="Arial" w:hAnsi="Arial"/>
          <w:sz w:val="22"/>
          <w:szCs w:val="22"/>
        </w:rPr>
      </w:pPr>
      <w:r w:rsidRPr="00CE322E">
        <w:rPr>
          <w:rFonts w:ascii="Arial" w:hAnsi="Arial"/>
          <w:sz w:val="22"/>
          <w:szCs w:val="22"/>
        </w:rPr>
        <w:t>Ability to establish and maintain effective working relationships with public agencies, decision makers, developers, citizens groups and special interest groups.</w:t>
      </w:r>
    </w:p>
    <w:p w:rsidR="00CE322E" w:rsidRPr="0051354B" w:rsidRDefault="00CE322E" w:rsidP="0051356C">
      <w:pPr>
        <w:rPr>
          <w:rFonts w:ascii="Arial" w:hAnsi="Arial" w:cs="Arial"/>
          <w:sz w:val="22"/>
          <w:szCs w:val="22"/>
        </w:rPr>
      </w:pPr>
    </w:p>
    <w:sectPr w:rsidR="00CE322E" w:rsidRPr="0051354B" w:rsidSect="0022405F">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39920D4"/>
    <w:multiLevelType w:val="hybridMultilevel"/>
    <w:tmpl w:val="2BEA3A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5937E9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nsid w:val="08C22D91"/>
    <w:multiLevelType w:val="hybridMultilevel"/>
    <w:tmpl w:val="7C0EBCF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851E45"/>
    <w:multiLevelType w:val="hybridMultilevel"/>
    <w:tmpl w:val="EA0A23A6"/>
    <w:lvl w:ilvl="0" w:tplc="4A96E64C">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D03404"/>
    <w:multiLevelType w:val="hybridMultilevel"/>
    <w:tmpl w:val="89144C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6748C3"/>
    <w:multiLevelType w:val="hybridMultilevel"/>
    <w:tmpl w:val="2C145448"/>
    <w:lvl w:ilvl="0" w:tplc="5AB2F944">
      <w:start w:val="1"/>
      <w:numFmt w:val="bullet"/>
      <w:lvlText w:val=""/>
      <w:lvlJc w:val="left"/>
      <w:pPr>
        <w:tabs>
          <w:tab w:val="num" w:pos="360"/>
        </w:tabs>
        <w:ind w:left="360" w:hanging="360"/>
      </w:pPr>
      <w:rPr>
        <w:rFonts w:ascii="Symbol" w:hAnsi="Symbol" w:hint="default"/>
      </w:rPr>
    </w:lvl>
    <w:lvl w:ilvl="1" w:tplc="A1666B9C">
      <w:start w:val="1"/>
      <w:numFmt w:val="bullet"/>
      <w:lvlText w:val=""/>
      <w:lvlJc w:val="left"/>
      <w:pPr>
        <w:tabs>
          <w:tab w:val="num" w:pos="720"/>
        </w:tabs>
        <w:ind w:left="720" w:hanging="72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6A102F"/>
    <w:multiLevelType w:val="hybridMultilevel"/>
    <w:tmpl w:val="3380F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433643"/>
    <w:multiLevelType w:val="hybridMultilevel"/>
    <w:tmpl w:val="D0A28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4A239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0">
    <w:nsid w:val="1FE37E50"/>
    <w:multiLevelType w:val="singleLevel"/>
    <w:tmpl w:val="16FC1F0A"/>
    <w:lvl w:ilvl="0">
      <w:start w:val="1"/>
      <w:numFmt w:val="decimal"/>
      <w:lvlText w:val="%1)"/>
      <w:lvlJc w:val="left"/>
      <w:pPr>
        <w:tabs>
          <w:tab w:val="num" w:pos="720"/>
        </w:tabs>
        <w:ind w:left="720" w:hanging="720"/>
      </w:pPr>
      <w:rPr>
        <w:rFonts w:cs="Times New Roman" w:hint="default"/>
      </w:rPr>
    </w:lvl>
  </w:abstractNum>
  <w:abstractNum w:abstractNumId="11">
    <w:nsid w:val="20D37C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7EC3513"/>
    <w:multiLevelType w:val="hybridMultilevel"/>
    <w:tmpl w:val="0354E99E"/>
    <w:lvl w:ilvl="0" w:tplc="B13CC3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6C354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2AB469C3"/>
    <w:multiLevelType w:val="hybridMultilevel"/>
    <w:tmpl w:val="B576E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B4C3F9A"/>
    <w:multiLevelType w:val="hybridMultilevel"/>
    <w:tmpl w:val="8CEE18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B547D20"/>
    <w:multiLevelType w:val="hybridMultilevel"/>
    <w:tmpl w:val="2AE866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0E44940"/>
    <w:multiLevelType w:val="hybridMultilevel"/>
    <w:tmpl w:val="BD46C7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97D2D90"/>
    <w:multiLevelType w:val="hybridMultilevel"/>
    <w:tmpl w:val="57F254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AAC0980"/>
    <w:multiLevelType w:val="singleLevel"/>
    <w:tmpl w:val="04090011"/>
    <w:lvl w:ilvl="0">
      <w:start w:val="1"/>
      <w:numFmt w:val="decimal"/>
      <w:lvlText w:val="%1)"/>
      <w:lvlJc w:val="left"/>
      <w:pPr>
        <w:tabs>
          <w:tab w:val="num" w:pos="360"/>
        </w:tabs>
        <w:ind w:left="360" w:hanging="360"/>
      </w:pPr>
      <w:rPr>
        <w:rFonts w:cs="Times New Roman" w:hint="default"/>
      </w:rPr>
    </w:lvl>
  </w:abstractNum>
  <w:abstractNum w:abstractNumId="20">
    <w:nsid w:val="3DBF06D9"/>
    <w:multiLevelType w:val="hybridMultilevel"/>
    <w:tmpl w:val="D884C0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1DA151F"/>
    <w:multiLevelType w:val="hybridMultilevel"/>
    <w:tmpl w:val="F43C2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78B69C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
    <w:nsid w:val="47F37F14"/>
    <w:multiLevelType w:val="hybridMultilevel"/>
    <w:tmpl w:val="F7622E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83F5B4D"/>
    <w:multiLevelType w:val="hybridMultilevel"/>
    <w:tmpl w:val="B8B45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C72C16"/>
    <w:multiLevelType w:val="hybridMultilevel"/>
    <w:tmpl w:val="FC840E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C342E56"/>
    <w:multiLevelType w:val="hybridMultilevel"/>
    <w:tmpl w:val="A2A41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D806074"/>
    <w:multiLevelType w:val="hybridMultilevel"/>
    <w:tmpl w:val="089E0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1376272"/>
    <w:multiLevelType w:val="hybridMultilevel"/>
    <w:tmpl w:val="ECDA2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25D7F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527C3089"/>
    <w:multiLevelType w:val="hybridMultilevel"/>
    <w:tmpl w:val="758AB9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552C2ED6"/>
    <w:multiLevelType w:val="hybridMultilevel"/>
    <w:tmpl w:val="2862ADDE"/>
    <w:lvl w:ilvl="0" w:tplc="885CD494">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582967F2"/>
    <w:multiLevelType w:val="hybridMultilevel"/>
    <w:tmpl w:val="2F5AE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8CB3EED"/>
    <w:multiLevelType w:val="hybridMultilevel"/>
    <w:tmpl w:val="0CCEA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E42156"/>
    <w:multiLevelType w:val="hybridMultilevel"/>
    <w:tmpl w:val="54B64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5C62BFB"/>
    <w:multiLevelType w:val="singleLevel"/>
    <w:tmpl w:val="04090011"/>
    <w:lvl w:ilvl="0">
      <w:start w:val="1"/>
      <w:numFmt w:val="decimal"/>
      <w:lvlText w:val="%1)"/>
      <w:lvlJc w:val="left"/>
      <w:pPr>
        <w:tabs>
          <w:tab w:val="num" w:pos="360"/>
        </w:tabs>
        <w:ind w:left="360" w:hanging="360"/>
      </w:pPr>
      <w:rPr>
        <w:rFonts w:cs="Times New Roman" w:hint="default"/>
      </w:rPr>
    </w:lvl>
  </w:abstractNum>
  <w:abstractNum w:abstractNumId="36">
    <w:nsid w:val="68793016"/>
    <w:multiLevelType w:val="hybridMultilevel"/>
    <w:tmpl w:val="FD5EC9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B8A5F6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8">
    <w:nsid w:val="73D3395C"/>
    <w:multiLevelType w:val="hybridMultilevel"/>
    <w:tmpl w:val="84F41F00"/>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77F835E8"/>
    <w:multiLevelType w:val="singleLevel"/>
    <w:tmpl w:val="04090011"/>
    <w:lvl w:ilvl="0">
      <w:start w:val="8"/>
      <w:numFmt w:val="decimal"/>
      <w:lvlText w:val="%1)"/>
      <w:lvlJc w:val="left"/>
      <w:pPr>
        <w:tabs>
          <w:tab w:val="num" w:pos="360"/>
        </w:tabs>
        <w:ind w:left="360" w:hanging="360"/>
      </w:pPr>
      <w:rPr>
        <w:rFonts w:cs="Times New Roman" w:hint="default"/>
        <w:b w:val="0"/>
        <w:u w:val="none"/>
      </w:rPr>
    </w:lvl>
  </w:abstractNum>
  <w:abstractNum w:abstractNumId="40">
    <w:nsid w:val="780B0C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784669C8"/>
    <w:multiLevelType w:val="hybridMultilevel"/>
    <w:tmpl w:val="E56033C8"/>
    <w:lvl w:ilvl="0" w:tplc="5AB2F944">
      <w:start w:val="1"/>
      <w:numFmt w:val="bullet"/>
      <w:lvlText w:val=""/>
      <w:lvlJc w:val="left"/>
      <w:pPr>
        <w:tabs>
          <w:tab w:val="num" w:pos="360"/>
        </w:tabs>
        <w:ind w:left="360" w:hanging="360"/>
      </w:pPr>
      <w:rPr>
        <w:rFonts w:ascii="Symbol" w:hAnsi="Symbol" w:hint="default"/>
      </w:rPr>
    </w:lvl>
    <w:lvl w:ilvl="1" w:tplc="A1666B9C">
      <w:start w:val="1"/>
      <w:numFmt w:val="bullet"/>
      <w:lvlText w:val=""/>
      <w:lvlJc w:val="left"/>
      <w:pPr>
        <w:tabs>
          <w:tab w:val="num" w:pos="720"/>
        </w:tabs>
        <w:ind w:left="720" w:hanging="72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8A941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7A6140AD"/>
    <w:multiLevelType w:val="hybridMultilevel"/>
    <w:tmpl w:val="C52CCB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AAA22F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3"/>
  </w:num>
  <w:num w:numId="3">
    <w:abstractNumId w:val="37"/>
  </w:num>
  <w:num w:numId="4">
    <w:abstractNumId w:val="42"/>
  </w:num>
  <w:num w:numId="5">
    <w:abstractNumId w:val="44"/>
  </w:num>
  <w:num w:numId="6">
    <w:abstractNumId w:val="11"/>
  </w:num>
  <w:num w:numId="7">
    <w:abstractNumId w:val="29"/>
  </w:num>
  <w:num w:numId="8">
    <w:abstractNumId w:val="40"/>
  </w:num>
  <w:num w:numId="9">
    <w:abstractNumId w:val="2"/>
  </w:num>
  <w:num w:numId="10">
    <w:abstractNumId w:val="22"/>
  </w:num>
  <w:num w:numId="11">
    <w:abstractNumId w:val="23"/>
  </w:num>
  <w:num w:numId="12">
    <w:abstractNumId w:val="16"/>
  </w:num>
  <w:num w:numId="13">
    <w:abstractNumId w:val="4"/>
  </w:num>
  <w:num w:numId="14">
    <w:abstractNumId w:val="1"/>
  </w:num>
  <w:num w:numId="15">
    <w:abstractNumId w:val="30"/>
  </w:num>
  <w:num w:numId="1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7">
    <w:abstractNumId w:val="43"/>
  </w:num>
  <w:num w:numId="18">
    <w:abstractNumId w:val="27"/>
  </w:num>
  <w:num w:numId="19">
    <w:abstractNumId w:val="14"/>
  </w:num>
  <w:num w:numId="20">
    <w:abstractNumId w:val="28"/>
  </w:num>
  <w:num w:numId="21">
    <w:abstractNumId w:val="20"/>
  </w:num>
  <w:num w:numId="22">
    <w:abstractNumId w:val="15"/>
  </w:num>
  <w:num w:numId="23">
    <w:abstractNumId w:val="26"/>
  </w:num>
  <w:num w:numId="24">
    <w:abstractNumId w:val="34"/>
  </w:num>
  <w:num w:numId="25">
    <w:abstractNumId w:val="25"/>
  </w:num>
  <w:num w:numId="26">
    <w:abstractNumId w:val="3"/>
  </w:num>
  <w:num w:numId="27">
    <w:abstractNumId w:val="19"/>
  </w:num>
  <w:num w:numId="28">
    <w:abstractNumId w:val="35"/>
  </w:num>
  <w:num w:numId="29">
    <w:abstractNumId w:val="39"/>
  </w:num>
  <w:num w:numId="30">
    <w:abstractNumId w:val="7"/>
  </w:num>
  <w:num w:numId="31">
    <w:abstractNumId w:val="8"/>
  </w:num>
  <w:num w:numId="32">
    <w:abstractNumId w:val="36"/>
  </w:num>
  <w:num w:numId="33">
    <w:abstractNumId w:val="17"/>
  </w:num>
  <w:num w:numId="34">
    <w:abstractNumId w:val="5"/>
  </w:num>
  <w:num w:numId="35">
    <w:abstractNumId w:val="38"/>
  </w:num>
  <w:num w:numId="36">
    <w:abstractNumId w:val="6"/>
  </w:num>
  <w:num w:numId="37">
    <w:abstractNumId w:val="41"/>
  </w:num>
  <w:num w:numId="38">
    <w:abstractNumId w:val="21"/>
  </w:num>
  <w:num w:numId="39">
    <w:abstractNumId w:val="18"/>
  </w:num>
  <w:num w:numId="40">
    <w:abstractNumId w:val="32"/>
  </w:num>
  <w:num w:numId="41">
    <w:abstractNumId w:val="24"/>
  </w:num>
  <w:num w:numId="42">
    <w:abstractNumId w:val="33"/>
  </w:num>
  <w:num w:numId="43">
    <w:abstractNumId w:val="12"/>
  </w:num>
  <w:num w:numId="44">
    <w:abstractNumId w:val="10"/>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282"/>
    <w:rsid w:val="00007351"/>
    <w:rsid w:val="000443DB"/>
    <w:rsid w:val="0005091D"/>
    <w:rsid w:val="0005439D"/>
    <w:rsid w:val="000929FE"/>
    <w:rsid w:val="000C7651"/>
    <w:rsid w:val="000D0E78"/>
    <w:rsid w:val="00106160"/>
    <w:rsid w:val="00116EDB"/>
    <w:rsid w:val="00143D04"/>
    <w:rsid w:val="00190AF5"/>
    <w:rsid w:val="001D1E8C"/>
    <w:rsid w:val="001F16D9"/>
    <w:rsid w:val="00200F0D"/>
    <w:rsid w:val="002054E3"/>
    <w:rsid w:val="0022405F"/>
    <w:rsid w:val="00224BC8"/>
    <w:rsid w:val="00227ABF"/>
    <w:rsid w:val="0027289C"/>
    <w:rsid w:val="002C7355"/>
    <w:rsid w:val="00307E4D"/>
    <w:rsid w:val="00310507"/>
    <w:rsid w:val="00312FBA"/>
    <w:rsid w:val="0031469D"/>
    <w:rsid w:val="003457C7"/>
    <w:rsid w:val="00355194"/>
    <w:rsid w:val="00367919"/>
    <w:rsid w:val="00397285"/>
    <w:rsid w:val="003C236A"/>
    <w:rsid w:val="003D00AD"/>
    <w:rsid w:val="003E3ECD"/>
    <w:rsid w:val="003F2EBC"/>
    <w:rsid w:val="004918B2"/>
    <w:rsid w:val="0049210B"/>
    <w:rsid w:val="004A659F"/>
    <w:rsid w:val="004B7941"/>
    <w:rsid w:val="004C4281"/>
    <w:rsid w:val="0051354B"/>
    <w:rsid w:val="0051356C"/>
    <w:rsid w:val="00535EFC"/>
    <w:rsid w:val="005744EB"/>
    <w:rsid w:val="00583B6E"/>
    <w:rsid w:val="005B037B"/>
    <w:rsid w:val="005B4426"/>
    <w:rsid w:val="005B7638"/>
    <w:rsid w:val="006B28CD"/>
    <w:rsid w:val="006E7090"/>
    <w:rsid w:val="00754CCE"/>
    <w:rsid w:val="007A6365"/>
    <w:rsid w:val="008125C7"/>
    <w:rsid w:val="008247E6"/>
    <w:rsid w:val="00835C3B"/>
    <w:rsid w:val="008526EE"/>
    <w:rsid w:val="00872270"/>
    <w:rsid w:val="008B0D4F"/>
    <w:rsid w:val="008C7F09"/>
    <w:rsid w:val="0091386D"/>
    <w:rsid w:val="00917E25"/>
    <w:rsid w:val="00924C1C"/>
    <w:rsid w:val="00934781"/>
    <w:rsid w:val="00950428"/>
    <w:rsid w:val="00976EC0"/>
    <w:rsid w:val="0098325E"/>
    <w:rsid w:val="009A4A65"/>
    <w:rsid w:val="00A105F4"/>
    <w:rsid w:val="00A4170E"/>
    <w:rsid w:val="00A567F3"/>
    <w:rsid w:val="00A8286A"/>
    <w:rsid w:val="00A941FA"/>
    <w:rsid w:val="00AC65BF"/>
    <w:rsid w:val="00AD3D15"/>
    <w:rsid w:val="00AE0258"/>
    <w:rsid w:val="00AE13D0"/>
    <w:rsid w:val="00B405C9"/>
    <w:rsid w:val="00B43DE9"/>
    <w:rsid w:val="00B56AE6"/>
    <w:rsid w:val="00B8310B"/>
    <w:rsid w:val="00B96A70"/>
    <w:rsid w:val="00BC37F4"/>
    <w:rsid w:val="00BD0BC4"/>
    <w:rsid w:val="00C04A74"/>
    <w:rsid w:val="00C23AFC"/>
    <w:rsid w:val="00C278B5"/>
    <w:rsid w:val="00C41F06"/>
    <w:rsid w:val="00C5703C"/>
    <w:rsid w:val="00C83CBA"/>
    <w:rsid w:val="00CA0F0D"/>
    <w:rsid w:val="00CB5CF4"/>
    <w:rsid w:val="00CE322E"/>
    <w:rsid w:val="00CE7282"/>
    <w:rsid w:val="00CE79C1"/>
    <w:rsid w:val="00D45B15"/>
    <w:rsid w:val="00D46372"/>
    <w:rsid w:val="00D50D8F"/>
    <w:rsid w:val="00D84FAC"/>
    <w:rsid w:val="00DC4C4B"/>
    <w:rsid w:val="00E25B22"/>
    <w:rsid w:val="00E44A7C"/>
    <w:rsid w:val="00E4673F"/>
    <w:rsid w:val="00E909E2"/>
    <w:rsid w:val="00ED27EF"/>
    <w:rsid w:val="00EF2966"/>
    <w:rsid w:val="00F02109"/>
    <w:rsid w:val="00F23F48"/>
    <w:rsid w:val="00F33AF7"/>
    <w:rsid w:val="00F45E00"/>
    <w:rsid w:val="00FB2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05F4"/>
  </w:style>
  <w:style w:type="paragraph" w:styleId="Heading1">
    <w:name w:val="heading 1"/>
    <w:basedOn w:val="Normal"/>
    <w:next w:val="Normal"/>
    <w:link w:val="Heading1Char"/>
    <w:uiPriority w:val="9"/>
    <w:qFormat/>
    <w:rsid w:val="00A105F4"/>
    <w:pPr>
      <w:keepNext/>
      <w:jc w:val="center"/>
      <w:outlineLvl w:val="0"/>
    </w:pPr>
    <w:rPr>
      <w:rFonts w:ascii="Lucida Sans Unicode" w:hAnsi="Lucida Sans Unicode"/>
      <w:b/>
      <w:sz w:val="40"/>
    </w:rPr>
  </w:style>
  <w:style w:type="paragraph" w:styleId="Heading2">
    <w:name w:val="heading 2"/>
    <w:basedOn w:val="Normal"/>
    <w:next w:val="Normal"/>
    <w:link w:val="Heading2Char"/>
    <w:uiPriority w:val="9"/>
    <w:qFormat/>
    <w:rsid w:val="00A105F4"/>
    <w:pPr>
      <w:keepNext/>
      <w:outlineLvl w:val="1"/>
    </w:pPr>
    <w:rPr>
      <w:sz w:val="24"/>
    </w:rPr>
  </w:style>
  <w:style w:type="paragraph" w:styleId="Heading3">
    <w:name w:val="heading 3"/>
    <w:basedOn w:val="Normal"/>
    <w:next w:val="Normal"/>
    <w:link w:val="Heading3Char"/>
    <w:uiPriority w:val="9"/>
    <w:qFormat/>
    <w:rsid w:val="000443D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0443D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9D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769D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769D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769DC"/>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99"/>
    <w:rsid w:val="00A105F4"/>
    <w:rPr>
      <w:sz w:val="24"/>
    </w:rPr>
  </w:style>
  <w:style w:type="character" w:customStyle="1" w:styleId="BodyTextChar">
    <w:name w:val="Body Text Char"/>
    <w:basedOn w:val="DefaultParagraphFont"/>
    <w:link w:val="BodyText"/>
    <w:uiPriority w:val="99"/>
    <w:semiHidden/>
    <w:rsid w:val="003769DC"/>
  </w:style>
  <w:style w:type="paragraph" w:customStyle="1" w:styleId="Print-FromToSubjectDate">
    <w:name w:val="Print- From: To: Subject: Date:"/>
    <w:basedOn w:val="Normal"/>
    <w:rsid w:val="00A105F4"/>
    <w:pPr>
      <w:pBdr>
        <w:left w:val="single" w:sz="18" w:space="1" w:color="auto"/>
      </w:pBdr>
      <w:ind w:left="1080" w:hanging="1080"/>
    </w:pPr>
    <w:rPr>
      <w:rFonts w:ascii="Arial" w:hAnsi="Arial"/>
    </w:rPr>
  </w:style>
  <w:style w:type="paragraph" w:customStyle="1" w:styleId="Print-ReverseHeader">
    <w:name w:val="Print- Reverse Header"/>
    <w:basedOn w:val="Normal"/>
    <w:next w:val="Print-FromToSubjectDate"/>
    <w:rsid w:val="00A105F4"/>
    <w:pPr>
      <w:pBdr>
        <w:left w:val="single" w:sz="18" w:space="1" w:color="auto"/>
      </w:pBdr>
      <w:shd w:val="pct12" w:color="auto" w:fill="auto"/>
      <w:ind w:left="1080" w:hanging="1080"/>
    </w:pPr>
    <w:rPr>
      <w:rFonts w:ascii="Arial" w:hAnsi="Arial"/>
      <w:b/>
      <w:sz w:val="22"/>
    </w:rPr>
  </w:style>
  <w:style w:type="paragraph" w:styleId="BodyText2">
    <w:name w:val="Body Text 2"/>
    <w:basedOn w:val="Normal"/>
    <w:link w:val="BodyText2Char"/>
    <w:uiPriority w:val="99"/>
    <w:rsid w:val="00A105F4"/>
    <w:rPr>
      <w:rFonts w:ascii="Arial" w:hAnsi="Arial" w:cs="Arial"/>
      <w:sz w:val="22"/>
    </w:rPr>
  </w:style>
  <w:style w:type="character" w:customStyle="1" w:styleId="BodyText2Char">
    <w:name w:val="Body Text 2 Char"/>
    <w:basedOn w:val="DefaultParagraphFont"/>
    <w:link w:val="BodyText2"/>
    <w:uiPriority w:val="99"/>
    <w:semiHidden/>
    <w:rsid w:val="003769DC"/>
  </w:style>
  <w:style w:type="paragraph" w:styleId="BalloonText">
    <w:name w:val="Balloon Text"/>
    <w:basedOn w:val="Normal"/>
    <w:link w:val="BalloonTextChar"/>
    <w:uiPriority w:val="99"/>
    <w:semiHidden/>
    <w:rsid w:val="00976EC0"/>
    <w:rPr>
      <w:rFonts w:ascii="Tahoma" w:hAnsi="Tahoma" w:cs="Tahoma"/>
      <w:sz w:val="16"/>
      <w:szCs w:val="16"/>
    </w:rPr>
  </w:style>
  <w:style w:type="character" w:customStyle="1" w:styleId="BalloonTextChar">
    <w:name w:val="Balloon Text Char"/>
    <w:basedOn w:val="DefaultParagraphFont"/>
    <w:link w:val="BalloonText"/>
    <w:uiPriority w:val="99"/>
    <w:semiHidden/>
    <w:rsid w:val="003769DC"/>
    <w:rPr>
      <w:sz w:val="0"/>
      <w:szCs w:val="0"/>
    </w:rPr>
  </w:style>
  <w:style w:type="character" w:styleId="Hyperlink">
    <w:name w:val="Hyperlink"/>
    <w:basedOn w:val="DefaultParagraphFont"/>
    <w:uiPriority w:val="99"/>
    <w:rsid w:val="00B96A70"/>
    <w:rPr>
      <w:rFonts w:cs="Times New Roman"/>
      <w:color w:val="0000FF"/>
      <w:u w:val="single"/>
    </w:rPr>
  </w:style>
  <w:style w:type="character" w:styleId="FollowedHyperlink">
    <w:name w:val="FollowedHyperlink"/>
    <w:basedOn w:val="DefaultParagraphFont"/>
    <w:uiPriority w:val="99"/>
    <w:rsid w:val="00AE0258"/>
    <w:rPr>
      <w:rFonts w:cs="Times New Roman"/>
      <w:color w:val="800080"/>
      <w:u w:val="single"/>
    </w:rPr>
  </w:style>
  <w:style w:type="paragraph" w:styleId="ListParagraph">
    <w:name w:val="List Paragraph"/>
    <w:basedOn w:val="Normal"/>
    <w:uiPriority w:val="34"/>
    <w:qFormat/>
    <w:rsid w:val="00ED27EF"/>
    <w:pPr>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05F4"/>
  </w:style>
  <w:style w:type="paragraph" w:styleId="Heading1">
    <w:name w:val="heading 1"/>
    <w:basedOn w:val="Normal"/>
    <w:next w:val="Normal"/>
    <w:link w:val="Heading1Char"/>
    <w:uiPriority w:val="9"/>
    <w:qFormat/>
    <w:rsid w:val="00A105F4"/>
    <w:pPr>
      <w:keepNext/>
      <w:jc w:val="center"/>
      <w:outlineLvl w:val="0"/>
    </w:pPr>
    <w:rPr>
      <w:rFonts w:ascii="Lucida Sans Unicode" w:hAnsi="Lucida Sans Unicode"/>
      <w:b/>
      <w:sz w:val="40"/>
    </w:rPr>
  </w:style>
  <w:style w:type="paragraph" w:styleId="Heading2">
    <w:name w:val="heading 2"/>
    <w:basedOn w:val="Normal"/>
    <w:next w:val="Normal"/>
    <w:link w:val="Heading2Char"/>
    <w:uiPriority w:val="9"/>
    <w:qFormat/>
    <w:rsid w:val="00A105F4"/>
    <w:pPr>
      <w:keepNext/>
      <w:outlineLvl w:val="1"/>
    </w:pPr>
    <w:rPr>
      <w:sz w:val="24"/>
    </w:rPr>
  </w:style>
  <w:style w:type="paragraph" w:styleId="Heading3">
    <w:name w:val="heading 3"/>
    <w:basedOn w:val="Normal"/>
    <w:next w:val="Normal"/>
    <w:link w:val="Heading3Char"/>
    <w:uiPriority w:val="9"/>
    <w:qFormat/>
    <w:rsid w:val="000443D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0443D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9D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769D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769D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769DC"/>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99"/>
    <w:rsid w:val="00A105F4"/>
    <w:rPr>
      <w:sz w:val="24"/>
    </w:rPr>
  </w:style>
  <w:style w:type="character" w:customStyle="1" w:styleId="BodyTextChar">
    <w:name w:val="Body Text Char"/>
    <w:basedOn w:val="DefaultParagraphFont"/>
    <w:link w:val="BodyText"/>
    <w:uiPriority w:val="99"/>
    <w:semiHidden/>
    <w:rsid w:val="003769DC"/>
  </w:style>
  <w:style w:type="paragraph" w:customStyle="1" w:styleId="Print-FromToSubjectDate">
    <w:name w:val="Print- From: To: Subject: Date:"/>
    <w:basedOn w:val="Normal"/>
    <w:rsid w:val="00A105F4"/>
    <w:pPr>
      <w:pBdr>
        <w:left w:val="single" w:sz="18" w:space="1" w:color="auto"/>
      </w:pBdr>
      <w:ind w:left="1080" w:hanging="1080"/>
    </w:pPr>
    <w:rPr>
      <w:rFonts w:ascii="Arial" w:hAnsi="Arial"/>
    </w:rPr>
  </w:style>
  <w:style w:type="paragraph" w:customStyle="1" w:styleId="Print-ReverseHeader">
    <w:name w:val="Print- Reverse Header"/>
    <w:basedOn w:val="Normal"/>
    <w:next w:val="Print-FromToSubjectDate"/>
    <w:rsid w:val="00A105F4"/>
    <w:pPr>
      <w:pBdr>
        <w:left w:val="single" w:sz="18" w:space="1" w:color="auto"/>
      </w:pBdr>
      <w:shd w:val="pct12" w:color="auto" w:fill="auto"/>
      <w:ind w:left="1080" w:hanging="1080"/>
    </w:pPr>
    <w:rPr>
      <w:rFonts w:ascii="Arial" w:hAnsi="Arial"/>
      <w:b/>
      <w:sz w:val="22"/>
    </w:rPr>
  </w:style>
  <w:style w:type="paragraph" w:styleId="BodyText2">
    <w:name w:val="Body Text 2"/>
    <w:basedOn w:val="Normal"/>
    <w:link w:val="BodyText2Char"/>
    <w:uiPriority w:val="99"/>
    <w:rsid w:val="00A105F4"/>
    <w:rPr>
      <w:rFonts w:ascii="Arial" w:hAnsi="Arial" w:cs="Arial"/>
      <w:sz w:val="22"/>
    </w:rPr>
  </w:style>
  <w:style w:type="character" w:customStyle="1" w:styleId="BodyText2Char">
    <w:name w:val="Body Text 2 Char"/>
    <w:basedOn w:val="DefaultParagraphFont"/>
    <w:link w:val="BodyText2"/>
    <w:uiPriority w:val="99"/>
    <w:semiHidden/>
    <w:rsid w:val="003769DC"/>
  </w:style>
  <w:style w:type="paragraph" w:styleId="BalloonText">
    <w:name w:val="Balloon Text"/>
    <w:basedOn w:val="Normal"/>
    <w:link w:val="BalloonTextChar"/>
    <w:uiPriority w:val="99"/>
    <w:semiHidden/>
    <w:rsid w:val="00976EC0"/>
    <w:rPr>
      <w:rFonts w:ascii="Tahoma" w:hAnsi="Tahoma" w:cs="Tahoma"/>
      <w:sz w:val="16"/>
      <w:szCs w:val="16"/>
    </w:rPr>
  </w:style>
  <w:style w:type="character" w:customStyle="1" w:styleId="BalloonTextChar">
    <w:name w:val="Balloon Text Char"/>
    <w:basedOn w:val="DefaultParagraphFont"/>
    <w:link w:val="BalloonText"/>
    <w:uiPriority w:val="99"/>
    <w:semiHidden/>
    <w:rsid w:val="003769DC"/>
    <w:rPr>
      <w:sz w:val="0"/>
      <w:szCs w:val="0"/>
    </w:rPr>
  </w:style>
  <w:style w:type="character" w:styleId="Hyperlink">
    <w:name w:val="Hyperlink"/>
    <w:basedOn w:val="DefaultParagraphFont"/>
    <w:uiPriority w:val="99"/>
    <w:rsid w:val="00B96A70"/>
    <w:rPr>
      <w:rFonts w:cs="Times New Roman"/>
      <w:color w:val="0000FF"/>
      <w:u w:val="single"/>
    </w:rPr>
  </w:style>
  <w:style w:type="character" w:styleId="FollowedHyperlink">
    <w:name w:val="FollowedHyperlink"/>
    <w:basedOn w:val="DefaultParagraphFont"/>
    <w:uiPriority w:val="99"/>
    <w:rsid w:val="00AE0258"/>
    <w:rPr>
      <w:rFonts w:cs="Times New Roman"/>
      <w:color w:val="800080"/>
      <w:u w:val="single"/>
    </w:rPr>
  </w:style>
  <w:style w:type="paragraph" w:styleId="ListParagraph">
    <w:name w:val="List Paragraph"/>
    <w:basedOn w:val="Normal"/>
    <w:uiPriority w:val="34"/>
    <w:qFormat/>
    <w:rsid w:val="00ED27EF"/>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995</Words>
  <Characters>5675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EMPLOYMENT OPPORTUNITY</vt:lpstr>
    </vt:vector>
  </TitlesOfParts>
  <Company>City of Wenatchee</Company>
  <LinksUpToDate>false</LinksUpToDate>
  <CharactersWithSpaces>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OPPORTUNITY</dc:title>
  <dc:creator>jsmith</dc:creator>
  <cp:lastModifiedBy>Duvall, Megan (DAHP)</cp:lastModifiedBy>
  <cp:revision>2</cp:revision>
  <cp:lastPrinted>2014-06-13T15:12:00Z</cp:lastPrinted>
  <dcterms:created xsi:type="dcterms:W3CDTF">2014-06-17T16:51:00Z</dcterms:created>
  <dcterms:modified xsi:type="dcterms:W3CDTF">2014-06-17T16:51:00Z</dcterms:modified>
</cp:coreProperties>
</file>